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57.png" ContentType="image/png"/>
  <Override PartName="/word/media/image1.png" ContentType="image/png"/>
  <Override PartName="/word/media/image298.png" ContentType="image/png"/>
  <Override PartName="/word/media/image58.png" ContentType="image/png"/>
  <Override PartName="/word/media/image130.png" ContentType="image/png"/>
  <Override PartName="/word/media/image2.png" ContentType="image/png"/>
  <Override PartName="/word/media/image299.png" ContentType="image/png"/>
  <Override PartName="/word/media/image3.png" ContentType="image/png"/>
  <Override PartName="/word/media/image131.png" ContentType="image/png"/>
  <Override PartName="/word/media/image59.png" ContentType="image/png"/>
  <Override PartName="/word/media/image70.png" ContentType="image/png"/>
  <Override PartName="/word/media/image4.png" ContentType="image/png"/>
  <Override PartName="/word/media/image300.png" ContentType="image/png"/>
  <Override PartName="/word/media/image71.png" ContentType="image/png"/>
  <Override PartName="/word/media/image5.png" ContentType="image/png"/>
  <Override PartName="/word/media/image301.png" ContentType="image/png"/>
  <Override PartName="/word/media/image72.png" ContentType="image/png"/>
  <Override PartName="/word/media/image6.png" ContentType="image/png"/>
  <Override PartName="/word/media/image302.png" ContentType="image/png"/>
  <Override PartName="/word/media/image73.png" ContentType="image/png"/>
  <Override PartName="/word/media/image7.png" ContentType="image/png"/>
  <Override PartName="/word/media/image303.png" ContentType="image/png"/>
  <Override PartName="/word/media/image74.png" ContentType="image/png"/>
  <Override PartName="/word/media/image8.png" ContentType="image/png"/>
  <Override PartName="/word/media/image304.png" ContentType="image/png"/>
  <Override PartName="/word/media/image75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380.png" ContentType="image/png"/>
  <Override PartName="/word/media/image17.png" ContentType="image/png"/>
  <Override PartName="/word/media/image381.png" ContentType="image/png"/>
  <Override PartName="/word/media/image18.png" ContentType="image/png"/>
  <Override PartName="/word/media/image382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390.png" ContentType="image/png"/>
  <Override PartName="/word/media/image27.png" ContentType="image/png"/>
  <Override PartName="/word/media/image391.png" ContentType="image/png"/>
  <Override PartName="/word/media/image100.png" ContentType="image/png"/>
  <Override PartName="/word/media/image28.png" ContentType="image/png"/>
  <Override PartName="/word/media/image392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110.png" ContentType="image/png"/>
  <Override PartName="/word/media/image39.png" ContentType="image/png"/>
  <Override PartName="/word/media/image111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48.png" ContentType="image/png"/>
  <Override PartName="/word/media/image120.png" ContentType="image/png"/>
  <Override PartName="/word/media/image49.png" ContentType="image/png"/>
  <Override PartName="/word/media/image121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140.png" ContentType="image/png"/>
  <Override PartName="/word/media/image69.png" ContentType="image/png"/>
  <Override PartName="/word/media/image141.png" ContentType="image/png"/>
  <Override PartName="/word/media/image76.png" ContentType="image/png"/>
  <Override PartName="/word/media/image305.png" ContentType="image/png"/>
  <Override PartName="/word/media/image77.png" ContentType="image/png"/>
  <Override PartName="/word/media/image306.png" ContentType="image/png"/>
  <Override PartName="/word/media/image78.png" ContentType="image/png"/>
  <Override PartName="/word/media/image150.png" ContentType="image/png"/>
  <Override PartName="/word/media/image307.png" ContentType="image/png"/>
  <Override PartName="/word/media/image493.jpeg" ContentType="image/jpeg"/>
  <Override PartName="/word/media/image79.png" ContentType="image/png"/>
  <Override PartName="/word/media/image151.png" ContentType="image/png"/>
  <Override PartName="/word/media/image308.png" ContentType="image/png"/>
  <Override PartName="/word/media/image80.png" ContentType="image/png"/>
  <Override PartName="/word/media/image81.png" ContentType="image/png"/>
  <Override PartName="/word/media/image310.png" ContentType="image/png"/>
  <Override PartName="/word/media/image82.png" ContentType="image/png"/>
  <Override PartName="/word/media/image311.png" ContentType="image/png"/>
  <Override PartName="/word/media/image83.png" ContentType="image/png"/>
  <Override PartName="/word/media/image312.png" ContentType="image/png"/>
  <Override PartName="/word/media/image84.png" ContentType="image/png"/>
  <Override PartName="/word/media/image313.png" ContentType="image/png"/>
  <Override PartName="/word/media/image85.png" ContentType="image/png"/>
  <Override PartName="/word/media/image314.png" ContentType="image/png"/>
  <Override PartName="/word/media/image86.png" ContentType="image/png"/>
  <Override PartName="/word/media/image315.png" ContentType="image/png"/>
  <Override PartName="/word/media/image87.png" ContentType="image/png"/>
  <Override PartName="/word/media/image316.png" ContentType="image/png"/>
  <Override PartName="/word/media/image88.png" ContentType="image/png"/>
  <Override PartName="/word/media/image160.png" ContentType="image/png"/>
  <Override PartName="/word/media/image317.png" ContentType="image/png"/>
  <Override PartName="/word/media/image89.png" ContentType="image/png"/>
  <Override PartName="/word/media/image161.png" ContentType="image/png"/>
  <Override PartName="/word/media/image318.png" ContentType="image/png"/>
  <Override PartName="/word/media/image90.png" ContentType="image/png"/>
  <Override PartName="/word/media/image91.png" ContentType="image/png"/>
  <Override PartName="/word/media/image320.png" ContentType="image/png"/>
  <Override PartName="/word/media/image92.png" ContentType="image/png"/>
  <Override PartName="/word/media/image321.png" ContentType="image/png"/>
  <Override PartName="/word/media/image93.png" ContentType="image/png"/>
  <Override PartName="/word/media/image322.png" ContentType="image/png"/>
  <Override PartName="/word/media/image94.png" ContentType="image/png"/>
  <Override PartName="/word/media/image323.png" ContentType="image/png"/>
  <Override PartName="/word/media/image95.png" ContentType="image/png"/>
  <Override PartName="/word/media/image324.png" ContentType="image/png"/>
  <Override PartName="/word/media/image96.png" ContentType="image/png"/>
  <Override PartName="/word/media/image325.png" ContentType="image/png"/>
  <Override PartName="/word/media/image97.png" ContentType="image/png"/>
  <Override PartName="/word/media/image326.png" ContentType="image/png"/>
  <Override PartName="/word/media/image98.png" ContentType="image/png"/>
  <Override PartName="/word/media/image170.png" ContentType="image/png"/>
  <Override PartName="/word/media/image327.png" ContentType="image/png"/>
  <Override PartName="/word/media/image99.png" ContentType="image/png"/>
  <Override PartName="/word/media/image171.png" ContentType="image/png"/>
  <Override PartName="/word/media/image328.png" ContentType="image/png"/>
  <Override PartName="/word/media/image102.png" ContentType="image/png"/>
  <Override PartName="/word/media/image393.png" ContentType="image/png"/>
  <Override PartName="/word/media/image103.png" ContentType="image/png"/>
  <Override PartName="/word/media/image394.png" ContentType="image/png"/>
  <Override PartName="/word/media/image104.png" ContentType="image/png"/>
  <Override PartName="/word/media/image395.png" ContentType="image/png"/>
  <Override PartName="/word/media/image105.png" ContentType="image/png"/>
  <Override PartName="/word/media/image396.png" ContentType="image/png"/>
  <Override PartName="/word/media/image106.png" ContentType="image/png"/>
  <Override PartName="/word/media/image397.png" ContentType="image/png"/>
  <Override PartName="/word/media/image107.png" ContentType="image/png"/>
  <Override PartName="/word/media/image398.png" ContentType="image/png"/>
  <Override PartName="/word/media/image108.png" ContentType="image/png"/>
  <Override PartName="/word/media/image399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309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319.png" ContentType="image/png"/>
  <Override PartName="/word/media/image163.png" ContentType="image/png"/>
  <Override PartName="/word/media/image164.png" ContentType="image/png"/>
  <Override PartName="/word/media/image165.png" ContentType="image/png"/>
  <Override PartName="/word/media/image166.png" ContentType="image/png"/>
  <Override PartName="/word/media/image167.png" ContentType="image/png"/>
  <Override PartName="/word/media/image168.png" ContentType="image/png"/>
  <Override PartName="/word/media/image169.png" ContentType="image/png"/>
  <Override PartName="/word/media/image172.png" ContentType="image/png"/>
  <Override PartName="/word/media/image329.png" ContentType="image/png"/>
  <Override PartName="/word/media/image173.png" ContentType="image/png"/>
  <Override PartName="/word/media/image174.png" ContentType="image/png"/>
  <Override PartName="/word/media/image175.png" ContentType="image/png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337.png" ContentType="image/png"/>
  <Override PartName="/word/media/image181.png" ContentType="image/png"/>
  <Override PartName="/word/media/image338.png" ContentType="image/png"/>
  <Override PartName="/word/media/image182.png" ContentType="image/png"/>
  <Override PartName="/word/media/image339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347.png" ContentType="image/png"/>
  <Override PartName="/word/media/image191.png" ContentType="image/png"/>
  <Override PartName="/word/media/image348.png" ContentType="image/png"/>
  <Override PartName="/word/media/image192.png" ContentType="image/png"/>
  <Override PartName="/word/media/image349.png" ContentType="image/png"/>
  <Override PartName="/word/media/image193.png" ContentType="image/png"/>
  <Override PartName="/word/media/image194.png" ContentType="image/png"/>
  <Override PartName="/word/media/image195.png" ContentType="image/png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491.png" ContentType="image/png"/>
  <Override PartName="/word/media/image201.png" ContentType="image/png"/>
  <Override PartName="/word/media/image492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png" ContentType="image/png"/>
  <Override PartName="/word/media/image213.png" ContentType="image/png"/>
  <Override PartName="/word/media/image214.png" ContentType="image/png"/>
  <Override PartName="/word/media/image215.png" ContentType="image/png"/>
  <Override PartName="/word/media/image216.png" ContentType="image/png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29.png" ContentType="image/png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png" ContentType="image/png"/>
  <Override PartName="/word/media/image237.png" ContentType="image/png"/>
  <Override PartName="/word/media/image238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media/image247.png" ContentType="image/png"/>
  <Override PartName="/word/media/image248.png" ContentType="image/png"/>
  <Override PartName="/word/media/image249.png" ContentType="image/png"/>
  <Override PartName="/word/media/image250.png" ContentType="image/png"/>
  <Override PartName="/word/media/image407.png" ContentType="image/png"/>
  <Override PartName="/word/media/image251.png" ContentType="image/png"/>
  <Override PartName="/word/media/image408.png" ContentType="image/png"/>
  <Override PartName="/word/media/image252.png" ContentType="image/png"/>
  <Override PartName="/word/media/image409.png" ContentType="image/png"/>
  <Override PartName="/word/media/image253.png" ContentType="image/png"/>
  <Override PartName="/word/media/image254.png" ContentType="image/png"/>
  <Override PartName="/word/media/image255.png" ContentType="image/png"/>
  <Override PartName="/word/media/image256.png" ContentType="image/png"/>
  <Override PartName="/word/media/image257.png" ContentType="image/png"/>
  <Override PartName="/word/media/image258.png" ContentType="image/png"/>
  <Override PartName="/word/media/image259.png" ContentType="image/png"/>
  <Override PartName="/word/media/image260.png" ContentType="image/png"/>
  <Override PartName="/word/media/image417.png" ContentType="image/png"/>
  <Override PartName="/word/media/image261.png" ContentType="image/png"/>
  <Override PartName="/word/media/image418.png" ContentType="image/png"/>
  <Override PartName="/word/media/image262.png" ContentType="image/png"/>
  <Override PartName="/word/media/image419.png" ContentType="image/png"/>
  <Override PartName="/word/media/image263.png" ContentType="image/png"/>
  <Override PartName="/word/media/image264.png" ContentType="image/png"/>
  <Override PartName="/word/media/image265.png" ContentType="image/png"/>
  <Override PartName="/word/media/image266.png" ContentType="image/png"/>
  <Override PartName="/word/media/image267.png" ContentType="image/png"/>
  <Override PartName="/word/media/image268.png" ContentType="image/png"/>
  <Override PartName="/word/media/image269.png" ContentType="image/png"/>
  <Override PartName="/word/media/image270.png" ContentType="image/png"/>
  <Override PartName="/word/media/image427.png" ContentType="image/png"/>
  <Override PartName="/word/media/image271.png" ContentType="image/png"/>
  <Override PartName="/word/media/image428.png" ContentType="image/png"/>
  <Override PartName="/word/media/image272.png" ContentType="image/png"/>
  <Override PartName="/word/media/image429.png" ContentType="image/png"/>
  <Override PartName="/word/media/image273.png" ContentType="image/png"/>
  <Override PartName="/word/media/image274.png" ContentType="image/png"/>
  <Override PartName="/word/media/image275.png" ContentType="image/png"/>
  <Override PartName="/word/media/image276.png" ContentType="image/png"/>
  <Override PartName="/word/media/image277.png" ContentType="image/png"/>
  <Override PartName="/word/media/image278.png" ContentType="image/png"/>
  <Override PartName="/word/media/image279.png" ContentType="image/png"/>
  <Override PartName="/word/media/image280.png" ContentType="image/png"/>
  <Override PartName="/word/media/image437.png" ContentType="image/png"/>
  <Override PartName="/word/media/image281.png" ContentType="image/png"/>
  <Override PartName="/word/media/image438.png" ContentType="image/png"/>
  <Override PartName="/word/media/image282.png" ContentType="image/png"/>
  <Override PartName="/word/media/image439.png" ContentType="image/png"/>
  <Override PartName="/word/media/image283.png" ContentType="image/png"/>
  <Override PartName="/word/media/image284.png" ContentType="image/png"/>
  <Override PartName="/word/media/image285.png" ContentType="image/png"/>
  <Override PartName="/word/media/image286.png" ContentType="image/png"/>
  <Override PartName="/word/media/image287.png" ContentType="image/png"/>
  <Override PartName="/word/media/image288.png" ContentType="image/png"/>
  <Override PartName="/word/media/image289.png" ContentType="image/png"/>
  <Override PartName="/word/media/image290.png" ContentType="image/png"/>
  <Override PartName="/word/media/image447.png" ContentType="image/png"/>
  <Override PartName="/word/media/image291.png" ContentType="image/png"/>
  <Override PartName="/word/media/image448.png" ContentType="image/png"/>
  <Override PartName="/word/media/image292.png" ContentType="image/png"/>
  <Override PartName="/word/media/image449.png" ContentType="image/png"/>
  <Override PartName="/word/media/image293.png" ContentType="image/png"/>
  <Override PartName="/word/media/image294.png" ContentType="image/png"/>
  <Override PartName="/word/media/image295.png" ContentType="image/png"/>
  <Override PartName="/word/media/image296.png" ContentType="image/png"/>
  <Override PartName="/word/media/image297.png" ContentType="image/png"/>
  <Override PartName="/word/media/image330.png" ContentType="image/png"/>
  <Override PartName="/word/media/image331.png" ContentType="image/png"/>
  <Override PartName="/word/media/image332.png" ContentType="image/png"/>
  <Override PartName="/word/media/image333.png" ContentType="image/png"/>
  <Override PartName="/word/media/image334.png" ContentType="image/png"/>
  <Override PartName="/word/media/image335.png" ContentType="image/png"/>
  <Override PartName="/word/media/image336.png" ContentType="image/png"/>
  <Override PartName="/word/media/image340.png" ContentType="image/png"/>
  <Override PartName="/word/media/image341.png" ContentType="image/png"/>
  <Override PartName="/word/media/image342.png" ContentType="image/png"/>
  <Override PartName="/word/media/image343.png" ContentType="image/png"/>
  <Override PartName="/word/media/image344.png" ContentType="image/png"/>
  <Override PartName="/word/media/image345.png" ContentType="image/png"/>
  <Override PartName="/word/media/image346.png" ContentType="image/png"/>
  <Override PartName="/word/media/image350.png" ContentType="image/png"/>
  <Override PartName="/word/media/image351.png" ContentType="image/png"/>
  <Override PartName="/word/media/image352.png" ContentType="image/png"/>
  <Override PartName="/word/media/image353.png" ContentType="image/png"/>
  <Override PartName="/word/media/image354.png" ContentType="image/png"/>
  <Override PartName="/word/media/image355.png" ContentType="image/png"/>
  <Override PartName="/word/media/image356.png" ContentType="image/png"/>
  <Override PartName="/word/media/image357.png" ContentType="image/png"/>
  <Override PartName="/word/media/image358.png" ContentType="image/png"/>
  <Override PartName="/word/media/image359.png" ContentType="image/png"/>
  <Override PartName="/word/media/image360.png" ContentType="image/png"/>
  <Override PartName="/word/media/image361.png" ContentType="image/png"/>
  <Override PartName="/word/media/image362.png" ContentType="image/png"/>
  <Override PartName="/word/media/image363.png" ContentType="image/png"/>
  <Override PartName="/word/media/image364.png" ContentType="image/png"/>
  <Override PartName="/word/media/image365.png" ContentType="image/png"/>
  <Override PartName="/word/media/image366.png" ContentType="image/png"/>
  <Override PartName="/word/media/image367.png" ContentType="image/png"/>
  <Override PartName="/word/media/image368.png" ContentType="image/png"/>
  <Override PartName="/word/media/image369.png" ContentType="image/png"/>
  <Override PartName="/word/media/image370.png" ContentType="image/png"/>
  <Override PartName="/word/media/image371.png" ContentType="image/png"/>
  <Override PartName="/word/media/image372.png" ContentType="image/png"/>
  <Override PartName="/word/media/image373.png" ContentType="image/png"/>
  <Override PartName="/word/media/image374.png" ContentType="image/png"/>
  <Override PartName="/word/media/image375.png" ContentType="image/png"/>
  <Override PartName="/word/media/image376.png" ContentType="image/png"/>
  <Override PartName="/word/media/image377.png" ContentType="image/png"/>
  <Override PartName="/word/media/image378.png" ContentType="image/png"/>
  <Override PartName="/word/media/image379.png" ContentType="image/png"/>
  <Override PartName="/word/media/image383.png" ContentType="image/png"/>
  <Override PartName="/word/media/image384.png" ContentType="image/png"/>
  <Override PartName="/word/media/image385.png" ContentType="image/png"/>
  <Override PartName="/word/media/image386.png" ContentType="image/png"/>
  <Override PartName="/word/media/image387.png" ContentType="image/png"/>
  <Override PartName="/word/media/image388.png" ContentType="image/png"/>
  <Override PartName="/word/media/image389.png" ContentType="image/png"/>
  <Override PartName="/word/media/image400.png" ContentType="image/png"/>
  <Override PartName="/word/media/image401.png" ContentType="image/png"/>
  <Override PartName="/word/media/image402.png" ContentType="image/png"/>
  <Override PartName="/word/media/image403.png" ContentType="image/png"/>
  <Override PartName="/word/media/image404.png" ContentType="image/png"/>
  <Override PartName="/word/media/image405.png" ContentType="image/png"/>
  <Override PartName="/word/media/image406.png" ContentType="image/png"/>
  <Override PartName="/word/media/image410.png" ContentType="image/png"/>
  <Override PartName="/word/media/image411.png" ContentType="image/png"/>
  <Override PartName="/word/media/image412.png" ContentType="image/png"/>
  <Override PartName="/word/media/image413.png" ContentType="image/png"/>
  <Override PartName="/word/media/image414.png" ContentType="image/png"/>
  <Override PartName="/word/media/image415.png" ContentType="image/png"/>
  <Override PartName="/word/media/image416.png" ContentType="image/png"/>
  <Override PartName="/word/media/image420.png" ContentType="image/png"/>
  <Override PartName="/word/media/image421.png" ContentType="image/png"/>
  <Override PartName="/word/media/image422.png" ContentType="image/png"/>
  <Override PartName="/word/media/image423.png" ContentType="image/png"/>
  <Override PartName="/word/media/image424.png" ContentType="image/png"/>
  <Override PartName="/word/media/image425.png" ContentType="image/png"/>
  <Override PartName="/word/media/image426.png" ContentType="image/png"/>
  <Override PartName="/word/media/image430.png" ContentType="image/png"/>
  <Override PartName="/word/media/image431.png" ContentType="image/png"/>
  <Override PartName="/word/media/image432.png" ContentType="image/png"/>
  <Override PartName="/word/media/image433.png" ContentType="image/png"/>
  <Override PartName="/word/media/image434.png" ContentType="image/png"/>
  <Override PartName="/word/media/image435.png" ContentType="image/png"/>
  <Override PartName="/word/media/image436.png" ContentType="image/png"/>
  <Override PartName="/word/media/image440.png" ContentType="image/png"/>
  <Override PartName="/word/media/image441.png" ContentType="image/png"/>
  <Override PartName="/word/media/image442.png" ContentType="image/png"/>
  <Override PartName="/word/media/image443.png" ContentType="image/png"/>
  <Override PartName="/word/media/image444.png" ContentType="image/png"/>
  <Override PartName="/word/media/image445.png" ContentType="image/png"/>
  <Override PartName="/word/media/image446.png" ContentType="image/png"/>
  <Override PartName="/word/media/image450.png" ContentType="image/png"/>
  <Override PartName="/word/media/image451.png" ContentType="image/png"/>
  <Override PartName="/word/media/image452.png" ContentType="image/png"/>
  <Override PartName="/word/media/image453.png" ContentType="image/png"/>
  <Override PartName="/word/media/image454.png" ContentType="image/png"/>
  <Override PartName="/word/media/image455.png" ContentType="image/png"/>
  <Override PartName="/word/media/image456.png" ContentType="image/png"/>
  <Override PartName="/word/media/image457.png" ContentType="image/png"/>
  <Override PartName="/word/media/image458.png" ContentType="image/png"/>
  <Override PartName="/word/media/image459.png" ContentType="image/png"/>
  <Override PartName="/word/media/image460.png" ContentType="image/png"/>
  <Override PartName="/word/media/image461.png" ContentType="image/png"/>
  <Override PartName="/word/media/image462.png" ContentType="image/png"/>
  <Override PartName="/word/media/image463.png" ContentType="image/png"/>
  <Override PartName="/word/media/image464.png" ContentType="image/png"/>
  <Override PartName="/word/media/image465.png" ContentType="image/png"/>
  <Override PartName="/word/media/image466.png" ContentType="image/png"/>
  <Override PartName="/word/media/image467.png" ContentType="image/png"/>
  <Override PartName="/word/media/image468.png" ContentType="image/png"/>
  <Override PartName="/word/media/image469.png" ContentType="image/png"/>
  <Override PartName="/word/media/image470.png" ContentType="image/png"/>
  <Override PartName="/word/media/image471.png" ContentType="image/png"/>
  <Override PartName="/word/media/image472.png" ContentType="image/png"/>
  <Override PartName="/word/media/image473.png" ContentType="image/png"/>
  <Override PartName="/word/media/image474.png" ContentType="image/png"/>
  <Override PartName="/word/media/image475.png" ContentType="image/png"/>
  <Override PartName="/word/media/image476.png" ContentType="image/png"/>
  <Override PartName="/word/media/image477.png" ContentType="image/png"/>
  <Override PartName="/word/media/image478.png" ContentType="image/png"/>
  <Override PartName="/word/media/image479.png" ContentType="image/png"/>
  <Override PartName="/word/media/image480.png" ContentType="image/png"/>
  <Override PartName="/word/media/image481.png" ContentType="image/png"/>
  <Override PartName="/word/media/image482.png" ContentType="image/png"/>
  <Override PartName="/word/media/image483.png" ContentType="image/png"/>
  <Override PartName="/word/media/image484.png" ContentType="image/png"/>
  <Override PartName="/word/media/image485.png" ContentType="image/png"/>
  <Override PartName="/word/media/image486.png" ContentType="image/png"/>
  <Override PartName="/word/media/image487.png" ContentType="image/png"/>
  <Override PartName="/word/media/image488.png" ContentType="image/png"/>
  <Override PartName="/word/media/image489.png" ContentType="image/png"/>
  <Override PartName="/word/media/image490.png" ContentType="image/pn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  <Override PartName="/customXml/item4.xml" ContentType="application/xml"/>
  <Override PartName="/customXml/itemProps4.xml" ContentType="application/vnd.openxmlformats-officedocument.customXmlProperties+xml"/>
  <Override PartName="/customXml/item5.xml" ContentType="application/xml"/>
  <Override PartName="/customXml/itemProps5.xml" ContentType="application/vnd.openxmlformats-officedocument.customXmlPropertie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customXml/_rels/item5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mc:AlternateContent>
          <mc:Choice Requires="wps">
            <w:drawing>
              <wp:anchor behindDoc="0" distT="45720" distB="45720" distL="114300" distR="114300" simplePos="0" locked="0" layoutInCell="0" allowOverlap="1" relativeHeight="494" wp14:anchorId="6C24BE67">
                <wp:simplePos x="0" y="0"/>
                <wp:positionH relativeFrom="column">
                  <wp:posOffset>2905760</wp:posOffset>
                </wp:positionH>
                <wp:positionV relativeFrom="paragraph">
                  <wp:posOffset>13335</wp:posOffset>
                </wp:positionV>
                <wp:extent cx="3164840" cy="1492885"/>
                <wp:effectExtent l="0" t="0" r="0" b="2540"/>
                <wp:wrapSquare wrapText="bothSides"/>
                <wp:docPr id="1" name="Надпись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4040" cy="149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7"/>
                              <w:tabs>
                                <w:tab w:val="clear" w:pos="708"/>
                                <w:tab w:val="left" w:pos="900" w:leader="none"/>
                              </w:tabs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Утверждаю:</w:t>
                            </w:r>
                          </w:p>
                          <w:p>
                            <w:pPr>
                              <w:pStyle w:val="Style17"/>
                              <w:tabs>
                                <w:tab w:val="clear" w:pos="708"/>
                                <w:tab w:val="left" w:pos="900" w:leader="none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Директор Центра информационных технологий ООО «Центр обслуживания бизнеса»</w:t>
                            </w:r>
                          </w:p>
                          <w:p>
                            <w:pPr>
                              <w:pStyle w:val="Style17"/>
                              <w:tabs>
                                <w:tab w:val="clear" w:pos="708"/>
                                <w:tab w:val="left" w:pos="900" w:leader="none"/>
                              </w:tabs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</w:t>
                            </w: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Н.Ф. Шамсутдинова                              </w:t>
                            </w:r>
                          </w:p>
                          <w:p>
                            <w:pPr>
                              <w:pStyle w:val="Style17"/>
                              <w:rPr>
                                <w:sz w:val="28"/>
                                <w:szCs w:val="28"/>
                                <w:u w:val="singl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u w:val="single"/>
                              </w:rPr>
                              <w:t xml:space="preserve">«        »                            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2020г.</w:t>
                            </w:r>
                          </w:p>
                          <w:p>
                            <w:pPr>
                              <w:pStyle w:val="Style17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>
                        <a:spAutoFit/>
                      </wps:bodyPr>
                    </wps:wsp>
                  </a:graphicData>
                </a:graphic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rect id="shape_0" ID="Надпись 2" fillcolor="white" stroked="f" style="position:absolute;margin-left:228.8pt;margin-top:1.05pt;width:249.1pt;height:117.45pt;mso-wrap-style:square;v-text-anchor:top" wp14:anchorId="6C24BE67">
                <v:fill o:detectmouseclick="t" type="solid" color2="black"/>
                <v:stroke color="#3465a4" weight="9360" joinstyle="miter" endcap="flat"/>
                <v:textbox>
                  <w:txbxContent>
                    <w:p>
                      <w:pPr>
                        <w:pStyle w:val="Style17"/>
                        <w:tabs>
                          <w:tab w:val="clear" w:pos="708"/>
                          <w:tab w:val="left" w:pos="900" w:leader="none"/>
                        </w:tabs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Утверждаю:</w:t>
                      </w:r>
                    </w:p>
                    <w:p>
                      <w:pPr>
                        <w:pStyle w:val="Style17"/>
                        <w:tabs>
                          <w:tab w:val="clear" w:pos="708"/>
                          <w:tab w:val="left" w:pos="900" w:leader="none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Директор Центра информационных технологий ООО «Центр обслуживания бизнеса»</w:t>
                      </w:r>
                    </w:p>
                    <w:p>
                      <w:pPr>
                        <w:pStyle w:val="Style17"/>
                        <w:tabs>
                          <w:tab w:val="clear" w:pos="708"/>
                          <w:tab w:val="left" w:pos="900" w:leader="none"/>
                        </w:tabs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                             </w:t>
                      </w: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Н.Ф. Шамсутдинова                              </w:t>
                      </w:r>
                    </w:p>
                    <w:p>
                      <w:pPr>
                        <w:pStyle w:val="Style17"/>
                        <w:rPr>
                          <w:sz w:val="28"/>
                          <w:szCs w:val="28"/>
                          <w:u w:val="single"/>
                        </w:rPr>
                      </w:pPr>
                      <w:r>
                        <w:rPr>
                          <w:sz w:val="28"/>
                          <w:szCs w:val="28"/>
                          <w:u w:val="single"/>
                        </w:rPr>
                        <w:t xml:space="preserve">«        »                             </w:t>
                      </w:r>
                      <w:r>
                        <w:rPr>
                          <w:sz w:val="28"/>
                          <w:szCs w:val="28"/>
                        </w:rPr>
                        <w:t>2020г.</w:t>
                      </w:r>
                    </w:p>
                    <w:p>
                      <w:pPr>
                        <w:pStyle w:val="Style17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Cs/>
          <w:sz w:val="30"/>
          <w:szCs w:val="30"/>
          <w:u w:val="single"/>
        </w:rPr>
      </w:pPr>
      <w:r>
        <w:rPr>
          <w:bCs/>
          <w:sz w:val="30"/>
          <w:szCs w:val="30"/>
          <w:u w:val="single"/>
        </w:rPr>
        <w:t>Удовлетворение претензий от покупателей по забракованным</w:t>
      </w:r>
    </w:p>
    <w:p>
      <w:pPr>
        <w:pStyle w:val="Normal"/>
        <w:jc w:val="center"/>
        <w:rPr>
          <w:bCs/>
          <w:sz w:val="30"/>
          <w:szCs w:val="30"/>
          <w:u w:val="single"/>
        </w:rPr>
      </w:pPr>
      <w:r>
        <w:rPr>
          <w:bCs/>
          <w:sz w:val="30"/>
          <w:szCs w:val="30"/>
          <w:u w:val="single"/>
        </w:rPr>
        <w:t>запасным частям до ввода их в эксплуатацию</w:t>
      </w:r>
    </w:p>
    <w:p>
      <w:pPr>
        <w:pStyle w:val="Normal"/>
        <w:jc w:val="center"/>
        <w:rPr>
          <w:bCs/>
          <w:sz w:val="30"/>
          <w:szCs w:val="30"/>
          <w:u w:val="single"/>
        </w:rPr>
      </w:pPr>
      <w:r>
        <w:rPr>
          <w:bCs/>
          <w:sz w:val="30"/>
          <w:szCs w:val="30"/>
          <w:u w:val="single"/>
        </w:rPr>
        <w:t>в системах 1С:</w:t>
      </w:r>
    </w:p>
    <w:p>
      <w:pPr>
        <w:pStyle w:val="Normal"/>
        <w:jc w:val="center"/>
        <w:rPr>
          <w:sz w:val="30"/>
          <w:szCs w:val="30"/>
        </w:rPr>
      </w:pPr>
      <w:r>
        <w:rPr>
          <w:bCs/>
          <w:sz w:val="30"/>
          <w:szCs w:val="30"/>
          <w:u w:val="single"/>
        </w:rPr>
        <w:t>«Система сводной отчетности о деятельности субъектов дилерской сети», «Управление продажами запасных частей»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sz w:val="32"/>
          <w:szCs w:val="32"/>
        </w:rPr>
      </w:pPr>
      <w:r>
        <w:rPr>
          <w:b/>
          <w:sz w:val="32"/>
          <w:szCs w:val="32"/>
        </w:rPr>
        <w:t>Руководство пользователя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В24.13_09.Б6.001.55</w:t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ind w:right="-5" w:hanging="0"/>
        <w:jc w:val="both"/>
        <w:rPr>
          <w:sz w:val="28"/>
          <w:szCs w:val="28"/>
        </w:rPr>
      </w:pPr>
      <w:r>
        <w:rPr>
          <w:sz w:val="28"/>
          <w:szCs w:val="28"/>
        </w:rPr>
        <w:t>Разработчики:</w:t>
      </w:r>
    </w:p>
    <w:p>
      <w:pPr>
        <w:pStyle w:val="Normal"/>
        <w:ind w:right="-5" w:hanging="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right="-6" w:hanging="0"/>
        <w:rPr>
          <w:i/>
          <w:i/>
          <w:sz w:val="28"/>
          <w:szCs w:val="28"/>
          <w:u w:val="single"/>
        </w:rPr>
      </w:pPr>
      <w:r>
        <w:rPr>
          <w:sz w:val="28"/>
          <w:szCs w:val="28"/>
          <w:u w:val="single"/>
        </w:rPr>
        <w:t>Руководитель проектов</w:t>
      </w:r>
      <w:r>
        <w:rPr>
          <w:i/>
          <w:sz w:val="28"/>
          <w:szCs w:val="28"/>
          <w:u w:val="single"/>
        </w:rPr>
        <w:t xml:space="preserve"> (Департамент 1С)</w:t>
        <w:tab/>
        <w:tab/>
        <w:t xml:space="preserve">                    </w:t>
      </w:r>
      <w:r>
        <w:rPr>
          <w:sz w:val="28"/>
          <w:szCs w:val="28"/>
        </w:rPr>
        <w:t xml:space="preserve"> (</w:t>
      </w:r>
      <w:r>
        <w:rPr>
          <w:i/>
          <w:sz w:val="28"/>
          <w:szCs w:val="28"/>
        </w:rPr>
        <w:t>Якупова Ю.Б.)</w:t>
      </w:r>
    </w:p>
    <w:p>
      <w:pPr>
        <w:pStyle w:val="Normal"/>
        <w:ind w:left="708" w:right="-5" w:firstLine="708"/>
        <w:jc w:val="both"/>
        <w:rPr/>
      </w:pPr>
      <w:r>
        <w:rPr/>
        <w:t xml:space="preserve">                                            </w:t>
      </w:r>
      <w:r>
        <w:rPr/>
        <w:tab/>
        <w:tab/>
        <w:t xml:space="preserve">                 подпись, дата</w:t>
      </w:r>
    </w:p>
    <w:p>
      <w:pPr>
        <w:pStyle w:val="Normal"/>
        <w:ind w:left="708" w:right="-5" w:firstLine="708"/>
        <w:jc w:val="both"/>
        <w:rPr/>
      </w:pPr>
      <w:r>
        <w:rPr/>
      </w:r>
    </w:p>
    <w:p>
      <w:pPr>
        <w:pStyle w:val="Normal"/>
        <w:ind w:right="-5" w:hanging="0"/>
        <w:jc w:val="both"/>
        <w:rPr>
          <w:i/>
          <w:i/>
          <w:sz w:val="28"/>
          <w:szCs w:val="28"/>
        </w:rPr>
      </w:pPr>
      <w:r>
        <w:rPr>
          <w:sz w:val="28"/>
          <w:szCs w:val="28"/>
          <w:u w:val="single"/>
        </w:rPr>
        <w:t xml:space="preserve">Главный специалист </w:t>
      </w:r>
      <w:r>
        <w:rPr>
          <w:i/>
          <w:sz w:val="28"/>
          <w:szCs w:val="28"/>
          <w:u w:val="single"/>
        </w:rPr>
        <w:t>(Департамент 1С)</w:t>
      </w:r>
      <w:r>
        <w:rPr>
          <w:sz w:val="28"/>
          <w:szCs w:val="28"/>
          <w:u w:val="single"/>
        </w:rPr>
        <w:t xml:space="preserve">                                          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Хамитова Р.Р.)</w:t>
      </w:r>
    </w:p>
    <w:p>
      <w:pPr>
        <w:pStyle w:val="Normal"/>
        <w:ind w:right="-5" w:hanging="0"/>
        <w:jc w:val="both"/>
        <w:rPr/>
      </w:pPr>
      <w:r>
        <w:rPr/>
        <w:t xml:space="preserve">                                           </w:t>
      </w:r>
      <w:r>
        <w:rPr/>
        <w:tab/>
        <w:t xml:space="preserve"> </w:t>
        <w:tab/>
        <w:t xml:space="preserve">                                        подпись, дата</w:t>
      </w:r>
    </w:p>
    <w:p>
      <w:pPr>
        <w:pStyle w:val="Normal"/>
        <w:ind w:right="-5" w:hanging="0"/>
        <w:jc w:val="both"/>
        <w:rPr>
          <w:i/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</w:r>
    </w:p>
    <w:p>
      <w:pPr>
        <w:pStyle w:val="Normal"/>
        <w:ind w:right="-5" w:hanging="0"/>
        <w:jc w:val="both"/>
        <w:rPr>
          <w:i/>
          <w:i/>
          <w:sz w:val="28"/>
          <w:szCs w:val="28"/>
        </w:rPr>
      </w:pPr>
      <w:r>
        <w:rPr>
          <w:sz w:val="28"/>
          <w:szCs w:val="28"/>
          <w:u w:val="single"/>
        </w:rPr>
        <w:t>Инженер 2 категории ОП 1С</w:t>
      </w:r>
      <w:r>
        <w:rPr>
          <w:i/>
          <w:sz w:val="28"/>
          <w:szCs w:val="28"/>
          <w:u w:val="single"/>
        </w:rPr>
        <w:t xml:space="preserve"> (Департамент 1С)</w:t>
      </w:r>
      <w:r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(</w:t>
      </w:r>
      <w:r>
        <w:rPr>
          <w:i/>
          <w:sz w:val="28"/>
          <w:szCs w:val="28"/>
        </w:rPr>
        <w:t>Султанова В.Н.)</w:t>
      </w:r>
    </w:p>
    <w:p>
      <w:pPr>
        <w:pStyle w:val="Normal"/>
        <w:ind w:right="-5" w:hanging="0"/>
        <w:jc w:val="both"/>
        <w:rPr/>
      </w:pPr>
      <w:r>
        <w:rPr/>
        <w:t xml:space="preserve">                                           </w:t>
      </w:r>
      <w:r>
        <w:rPr/>
        <w:tab/>
        <w:t xml:space="preserve"> </w:t>
        <w:tab/>
        <w:t xml:space="preserve">                                        подпись, дата</w:t>
      </w:r>
    </w:p>
    <w:p>
      <w:pPr>
        <w:pStyle w:val="Normal"/>
        <w:ind w:right="-5" w:hanging="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  <w:t>ООО «Центр обслуживания бизнеса»</w:t>
      </w:r>
    </w:p>
    <w:p>
      <w:pPr>
        <w:pStyle w:val="Normal"/>
        <w:jc w:val="center"/>
        <w:rPr/>
      </w:pPr>
      <w:r>
        <w:rPr/>
        <w:t>Набережные Челны,</w:t>
      </w:r>
    </w:p>
    <w:p>
      <w:pPr>
        <w:pStyle w:val="Normal"/>
        <w:jc w:val="center"/>
        <w:rPr/>
      </w:pPr>
      <w:r>
        <w:rPr/>
        <w:t>2020</w:t>
      </w:r>
    </w:p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Содержание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12"/>
            <w:spacing w:before="280" w:after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r>
            <w:fldChar w:fldCharType="begin"/>
          </w:r>
          <w:r>
            <w:rPr>
              <w:webHidden/>
            </w:rPr>
            <w:instrText> TOC \z \o "1-3" \u \h</w:instrText>
          </w:r>
          <w:r>
            <w:rPr>
              <w:webHidden/>
            </w:rPr>
            <w:fldChar w:fldCharType="separate"/>
          </w:r>
          <w:hyperlink w:anchor="_Toc65419845">
            <w:r>
              <w:rPr>
                <w:webHidden/>
              </w:rPr>
              <w:t>1.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/>
              <w:t>Введение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_Toc65419845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spacing w:before="280" w:after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46">
            <w:r>
              <w:rPr>
                <w:webHidden/>
              </w:rPr>
              <w:t>2.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/>
              <w:t>Назначение и условия применения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_Toc65419846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spacing w:before="280" w:after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47">
            <w:r>
              <w:rPr>
                <w:webHidden/>
              </w:rPr>
              <w:t>3.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/>
              <w:t>Описание операций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_Toc65419847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22"/>
            <w:tabs>
              <w:tab w:val="clear" w:pos="708"/>
              <w:tab w:val="left" w:pos="88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48">
            <w:r>
              <w:rPr>
                <w:webHidden/>
                <w:b/>
              </w:rPr>
              <w:t>3.1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Сведения о связях между составными частями программы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_Toc65419848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49">
            <w:r>
              <w:rPr>
                <w:webHidden/>
                <w:b/>
              </w:rPr>
              <w:t>3.1.1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Создание ТОРГ-2 в СДС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_Toc65419849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0">
            <w:r>
              <w:rPr>
                <w:webHidden/>
                <w:b/>
              </w:rPr>
              <w:t>3.1.2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Согласование с продавцом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1">
            <w:r>
              <w:rPr>
                <w:webHidden/>
                <w:b/>
              </w:rPr>
              <w:t>3.1.3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Отправить ТОРГ-2 в производственно-диспетчерский отдел / контролерам для принятия решения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2">
            <w:r>
              <w:rPr>
                <w:webHidden/>
                <w:b/>
              </w:rPr>
              <w:t>3.1.4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Срок рассмотрения претензии истек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3">
            <w:r>
              <w:rPr>
                <w:webHidden/>
                <w:b/>
              </w:rPr>
              <w:t>3.1.5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Принятие на рассмотрение претензии по ТОРГ-2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_Toc65419853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4">
            <w:r>
              <w:rPr>
                <w:webHidden/>
                <w:b/>
              </w:rPr>
              <w:t>3.1.6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Вид претензии «Недостача»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5">
            <w:r>
              <w:rPr>
                <w:webHidden/>
                <w:b/>
              </w:rPr>
              <w:t>3.1.7. Вид претензии «Излишки»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6">
            <w:r>
              <w:rPr>
                <w:webHidden/>
                <w:b/>
              </w:rPr>
              <w:t>3.1.8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Пересорт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_Toc65419856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40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7">
            <w:r>
              <w:rPr>
                <w:webHidden/>
                <w:b/>
              </w:rPr>
              <w:t>3.1.9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Вид претензии «Брак»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53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8">
            <w:r>
              <w:rPr>
                <w:webHidden/>
                <w:b/>
              </w:rPr>
              <w:t>3.1.10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Недокомплект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59">
            <w:r>
              <w:rPr>
                <w:webHidden/>
                <w:b/>
              </w:rPr>
              <w:t>3.1.11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Изготовитель привез продавцу товар, не соответствующий заявленному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_Toc65419859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0">
            <w:r>
              <w:rPr>
                <w:webHidden/>
                <w:b/>
              </w:rPr>
              <w:t>3.1.12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Редактирование дополнительных сведений в «ТОРГ-2 полученный»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1">
            <w:r>
              <w:rPr>
                <w:webHidden/>
                <w:b/>
              </w:rPr>
              <w:t>3.1.13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Передача в другое подразделение продавца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2">
            <w:r>
              <w:rPr>
                <w:webHidden/>
                <w:b/>
              </w:rPr>
              <w:t>3.1.14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Ввод электронных адресов представителей изготовителя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110</w:t>
            </w:r>
            <w:r>
              <w:rPr>
                <w:webHidden/>
              </w:rPr>
              <w:fldChar w:fldCharType="end"/>
            </w:r>
          </w:hyperlink>
          <w:bookmarkStart w:id="0" w:name="_GoBack"/>
          <w:bookmarkEnd w:id="0"/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3">
            <w:r>
              <w:rPr>
                <w:webHidden/>
                <w:b/>
              </w:rPr>
              <w:t>3.1.15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Смена юридического лица по потребителю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_Toc65419863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4">
            <w:r>
              <w:rPr>
                <w:webHidden/>
                <w:b/>
              </w:rPr>
              <w:t>3.1.16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Смена представителя потребителя по ТОРГ-2 получ.(для отправки инф-ции по эл.почте)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5">
            <w:r>
              <w:rPr>
                <w:webHidden/>
                <w:b/>
              </w:rPr>
              <w:t>3.1.17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Оповещение потребителя и коммерсанта при проведении корр.счет-фактуры выд.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6">
            <w:r>
              <w:rPr>
                <w:webHidden/>
                <w:b/>
              </w:rPr>
              <w:t>3.1.18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Автозакрытие «Запроса на предоставление информации» и создание нового Запроса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_Toc65419866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7">
            <w:r>
              <w:rPr>
                <w:webHidden/>
                <w:b/>
              </w:rPr>
              <w:t>3.1.19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Документ «Сводный М-15 на возврат»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8">
            <w:r>
              <w:rPr>
                <w:webHidden/>
                <w:b/>
              </w:rPr>
              <w:t>3.1.20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Создание плановику закупок заявки на поставку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_Toc65419868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69">
            <w:r>
              <w:rPr>
                <w:webHidden/>
                <w:b/>
              </w:rPr>
              <w:t>3.1.21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Закрытие ТОРГ-2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_Toc65419869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32"/>
            <w:tabs>
              <w:tab w:val="clear" w:pos="708"/>
              <w:tab w:val="left" w:pos="1320" w:leader="none"/>
              <w:tab w:val="right" w:pos="9786" w:leader="dot"/>
            </w:tabs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70">
            <w:r>
              <w:rPr>
                <w:webHidden/>
                <w:b/>
              </w:rPr>
              <w:t>3.1.22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>
                <w:b/>
              </w:rPr>
              <w:t>Инвентаризация товаров, принятых от потребителя на ответ хранение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_Toc65419870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spacing w:before="280" w:after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71">
            <w:r>
              <w:rPr>
                <w:webHidden/>
              </w:rPr>
              <w:t>4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/>
              <w:t>Аварийные ситуации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_Toc65419871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spacing w:before="280" w:after="0"/>
            <w:rPr>
              <w:rFonts w:ascii="Calibri" w:hAnsi="Calibri" w:eastAsia="" w:cs="" w:asciiTheme="minorHAnsi" w:cstheme="minorBidi" w:eastAsiaTheme="minorEastAsia" w:hAnsiTheme="minorHAnsi"/>
              <w:sz w:val="22"/>
              <w:szCs w:val="22"/>
            </w:rPr>
          </w:pPr>
          <w:hyperlink w:anchor="_Toc65419872">
            <w:r>
              <w:rPr>
                <w:webHidden/>
              </w:rPr>
              <w:t>5</w:t>
            </w:r>
            <w:r>
              <w:rPr>
                <w:rFonts w:eastAsia="" w:cs="" w:ascii="Calibri" w:hAnsi="Calibri" w:asciiTheme="minorHAnsi" w:cstheme="minorBidi" w:eastAsiaTheme="minorEastAsia" w:hAnsiTheme="minorHAnsi"/>
                <w:sz w:val="22"/>
                <w:szCs w:val="22"/>
              </w:rPr>
              <w:tab/>
            </w:r>
            <w:r>
              <w:rPr/>
              <w:t>Рекомендации по освоению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_Toc65419872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122</w:t>
            </w:r>
            <w:r>
              <w:rPr>
                <w:webHidden/>
              </w:rPr>
              <w:fldChar w:fldCharType="end"/>
            </w:r>
          </w:hyperlink>
          <w:r>
            <w:rPr>
              <w:vanish w:val="false"/>
            </w:rPr>
            <w:fldChar w:fldCharType="end"/>
          </w:r>
        </w:p>
      </w:sdtContent>
    </w:sdt>
    <w:p>
      <w:pPr>
        <w:pStyle w:val="Normal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spacing w:lineRule="auto" w:line="259" w:before="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  <w:r>
        <w:br w:type="page"/>
      </w:r>
    </w:p>
    <w:p>
      <w:pPr>
        <w:pStyle w:val="1"/>
        <w:numPr>
          <w:ilvl w:val="0"/>
          <w:numId w:val="2"/>
        </w:numPr>
        <w:ind w:left="426" w:hanging="360"/>
        <w:rPr>
          <w:rFonts w:ascii="Times New Roman" w:hAnsi="Times New Roman" w:cs="Times New Roman"/>
          <w:sz w:val="28"/>
          <w:szCs w:val="28"/>
        </w:rPr>
      </w:pPr>
      <w:bookmarkStart w:id="1" w:name="_Toc65419845"/>
      <w:bookmarkStart w:id="2" w:name="_Toc130196578"/>
      <w:r>
        <w:rPr>
          <w:rFonts w:cs="Times New Roman" w:ascii="Times New Roman" w:hAnsi="Times New Roman"/>
          <w:sz w:val="28"/>
          <w:szCs w:val="28"/>
        </w:rPr>
        <w:t>Введение</w:t>
      </w:r>
      <w:bookmarkEnd w:id="1"/>
      <w:bookmarkEnd w:id="2"/>
    </w:p>
    <w:p>
      <w:pPr>
        <w:pStyle w:val="ListParagraph"/>
        <w:numPr>
          <w:ilvl w:val="1"/>
          <w:numId w:val="2"/>
        </w:numPr>
        <w:spacing w:before="0" w:afterAutospacing="1"/>
        <w:ind w:left="1134" w:hanging="643"/>
        <w:contextualSpacing/>
        <w:jc w:val="both"/>
        <w:rPr>
          <w:b/>
          <w:b/>
        </w:rPr>
      </w:pPr>
      <w:r>
        <w:rPr>
          <w:b/>
        </w:rPr>
        <w:t>Область применения</w:t>
      </w:r>
    </w:p>
    <w:p>
      <w:pPr>
        <w:pStyle w:val="Usual"/>
        <w:spacing w:beforeAutospacing="0" w:before="0" w:afterAutospacing="0" w:after="0"/>
        <w:ind w:left="-142" w:firstLine="568"/>
        <w:jc w:val="both"/>
        <w:rPr/>
      </w:pPr>
      <w:r>
        <w:rPr/>
        <w:t>Данное руководство распространяется на работу с подсистемой «Удовлетворение претензий по забракованным з/ч до ввода их в эксплуатацию» в рамках систем 1С: «Система сводной отчетности о деятельности субъектов дилерской сети», «Управление продажами запасных частей». Основанием для разработки является письмо от 06.09.2018 № 19040-2099 ООО «АвтоЗапчасть КАМАЗ» в рамках проекта «Развитие систем управления продажами з/ч на внутреннем рынке».</w:t>
      </w:r>
    </w:p>
    <w:p>
      <w:pPr>
        <w:pStyle w:val="Usual"/>
        <w:spacing w:beforeAutospacing="0" w:before="0" w:afterAutospacing="0" w:after="0"/>
        <w:ind w:left="-142" w:firstLine="568"/>
        <w:jc w:val="both"/>
        <w:rPr/>
      </w:pPr>
      <w:r>
        <w:rPr/>
        <w:t>Программное обеспечение разработано с учетом требований технологического процесса управления (ТПУ) 19.18.03-2019 «Порядок удовлетворения обращений потребителей по качеству, количеству запасных частей, отгруженных ООО «АвтоЗапчасть КАМАЗ», до их ввода в эксплуатацию».</w:t>
      </w:r>
    </w:p>
    <w:p>
      <w:pPr>
        <w:pStyle w:val="Usual"/>
        <w:spacing w:beforeAutospacing="0" w:before="0" w:afterAutospacing="0" w:after="0"/>
        <w:ind w:left="-142" w:firstLine="568"/>
        <w:jc w:val="both"/>
        <w:rPr/>
      </w:pPr>
      <w:r>
        <w:rPr/>
        <w:t>Согласно проекта «Расширение функционала д/продаж з/ч на экспорт» (письмо от 18.05.20 № 85400-274 ВТК, Разработка интерфейса д/дилеров за рубежом по рассмотрению ТОРГ-2), был реализован англо-язычный интерфейс по удовлетворению претензий от покупателей ВТК.</w:t>
      </w:r>
    </w:p>
    <w:p>
      <w:pPr>
        <w:pStyle w:val="Usual"/>
        <w:spacing w:beforeAutospacing="0" w:before="0" w:afterAutospacing="0" w:after="0"/>
        <w:ind w:left="-142" w:firstLine="568"/>
        <w:jc w:val="both"/>
        <w:rPr/>
      </w:pPr>
      <w:r>
        <w:rPr/>
        <w:t>Разработанные механизмы используются в системах 1С: АС «Система сводной отчетности о деятельности субъектов дилерской сети», АС «Управление продажами запасных частей» (платформа 1С: Предприятие 8.3).</w:t>
      </w:r>
    </w:p>
    <w:p>
      <w:pPr>
        <w:pStyle w:val="ListParagraph"/>
        <w:numPr>
          <w:ilvl w:val="1"/>
          <w:numId w:val="2"/>
        </w:numPr>
        <w:spacing w:beforeAutospacing="1" w:afterAutospacing="1"/>
        <w:ind w:left="1134" w:hanging="643"/>
        <w:contextualSpacing/>
        <w:jc w:val="both"/>
        <w:rPr>
          <w:b/>
          <w:b/>
        </w:rPr>
      </w:pPr>
      <w:r>
        <w:rPr>
          <w:b/>
        </w:rPr>
        <w:t>Краткое описание возможностей</w:t>
      </w:r>
    </w:p>
    <w:p>
      <w:pPr>
        <w:pStyle w:val="Normal"/>
        <w:ind w:firstLine="426"/>
        <w:jc w:val="both"/>
        <w:rPr/>
      </w:pPr>
      <w:r>
        <w:rPr/>
        <w:t>Цель – автоматизировать процесс по удовлетворению претензий от потребителей по забракованным запасным частям до ввода их в эксплуатацию, в том числе взаимодействие продавца (АЗК, ВТК), поставщика («ПАО КАМАЗ», СТФК и т.д.) и изготовителя товара.</w:t>
      </w:r>
    </w:p>
    <w:p>
      <w:pPr>
        <w:pStyle w:val="Normal"/>
        <w:jc w:val="both"/>
        <w:rPr/>
      </w:pPr>
      <w:r>
        <w:rPr/>
        <w:t xml:space="preserve">       </w:t>
      </w:r>
      <w:r>
        <w:rPr/>
        <w:t>Разработанные механизмы позволяют:</w:t>
      </w:r>
    </w:p>
    <w:p>
      <w:pPr>
        <w:pStyle w:val="ListParagraph"/>
        <w:numPr>
          <w:ilvl w:val="0"/>
          <w:numId w:val="3"/>
        </w:numPr>
        <w:jc w:val="both"/>
        <w:rPr/>
      </w:pPr>
      <w:r>
        <w:rPr/>
        <w:t>Ускорить процесс рассмотрения и согласования претензии между продавцом и потребителем.</w:t>
      </w:r>
    </w:p>
    <w:p>
      <w:pPr>
        <w:pStyle w:val="ListParagraph"/>
        <w:numPr>
          <w:ilvl w:val="0"/>
          <w:numId w:val="3"/>
        </w:numPr>
        <w:jc w:val="both"/>
        <w:rPr/>
      </w:pPr>
      <w:r>
        <w:rPr/>
        <w:t>Ускорить процесс работы между продавцом и изготовителем товара.</w:t>
      </w:r>
    </w:p>
    <w:p>
      <w:pPr>
        <w:pStyle w:val="ListParagraph"/>
        <w:numPr>
          <w:ilvl w:val="0"/>
          <w:numId w:val="3"/>
        </w:numPr>
        <w:jc w:val="both"/>
        <w:rPr/>
      </w:pPr>
      <w:r>
        <w:rPr/>
        <w:t>Хранить файлы по претензии в одном месте (сканы, фото) с дальнейшим быстрым поиском.</w:t>
      </w:r>
    </w:p>
    <w:p>
      <w:pPr>
        <w:pStyle w:val="ListParagraph"/>
        <w:numPr>
          <w:ilvl w:val="0"/>
          <w:numId w:val="3"/>
        </w:numPr>
        <w:jc w:val="both"/>
        <w:rPr/>
      </w:pPr>
      <w:r>
        <w:rPr/>
        <w:t>Сделать прозрачной всю проведенную работу по претензии.</w:t>
      </w:r>
    </w:p>
    <w:p>
      <w:pPr>
        <w:sectPr>
          <w:headerReference w:type="first" r:id="rId2"/>
          <w:footerReference w:type="default" r:id="rId3"/>
          <w:type w:val="nextPage"/>
          <w:pgSz w:w="11906" w:h="16838"/>
          <w:pgMar w:left="1259" w:right="851" w:header="709" w:top="1133" w:footer="1273" w:bottom="1330" w:gutter="0"/>
          <w:pgBorders w:display="allPages"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 w:fmt="decimal"/>
          <w:formProt w:val="false"/>
          <w:titlePg/>
          <w:textDirection w:val="lrTb"/>
          <w:docGrid w:type="default" w:linePitch="360" w:charSpace="0"/>
        </w:sectPr>
      </w:pPr>
    </w:p>
    <w:p>
      <w:pPr>
        <w:pStyle w:val="1"/>
        <w:numPr>
          <w:ilvl w:val="0"/>
          <w:numId w:val="2"/>
        </w:numPr>
        <w:ind w:left="426" w:hanging="360"/>
        <w:rPr>
          <w:rFonts w:ascii="Times New Roman" w:hAnsi="Times New Roman" w:cs="Times New Roman"/>
          <w:sz w:val="28"/>
          <w:szCs w:val="28"/>
        </w:rPr>
      </w:pPr>
      <w:bookmarkStart w:id="3" w:name="_Toc65419846"/>
      <w:bookmarkStart w:id="4" w:name="_Toc130196579"/>
      <w:r>
        <w:rPr>
          <w:rFonts w:cs="Times New Roman" w:ascii="Times New Roman" w:hAnsi="Times New Roman"/>
          <w:sz w:val="28"/>
          <w:szCs w:val="28"/>
        </w:rPr>
        <w:t>Назначение и условия применения</w:t>
      </w:r>
      <w:bookmarkEnd w:id="3"/>
      <w:bookmarkEnd w:id="4"/>
    </w:p>
    <w:p>
      <w:pPr>
        <w:pStyle w:val="ListParagraph"/>
        <w:numPr>
          <w:ilvl w:val="1"/>
          <w:numId w:val="2"/>
        </w:numPr>
        <w:spacing w:before="0" w:afterAutospacing="1"/>
        <w:ind w:left="1134" w:hanging="643"/>
        <w:contextualSpacing/>
        <w:jc w:val="both"/>
        <w:rPr>
          <w:b/>
          <w:b/>
        </w:rPr>
      </w:pPr>
      <w:r>
        <w:rPr>
          <w:b/>
        </w:rPr>
        <w:t xml:space="preserve">Виды деятельности, функции, для автоматизации которых предназначено данное средство автоматизации. </w:t>
      </w:r>
    </w:p>
    <w:p>
      <w:pPr>
        <w:pStyle w:val="Normal"/>
        <w:jc w:val="both"/>
        <w:rPr>
          <w:szCs w:val="28"/>
        </w:rPr>
      </w:pPr>
      <w:r>
        <w:rPr/>
        <w:t>Программное обеспечение разработано для:</w:t>
      </w:r>
    </w:p>
    <w:p>
      <w:pPr>
        <w:pStyle w:val="ListParagraph"/>
        <w:numPr>
          <w:ilvl w:val="0"/>
          <w:numId w:val="3"/>
        </w:numPr>
        <w:jc w:val="both"/>
        <w:rPr>
          <w:szCs w:val="28"/>
        </w:rPr>
      </w:pPr>
      <w:r>
        <w:rPr/>
        <w:t>Сотрудников Бюро по контролю качества з/ч и сборочных комплектов деталей (контролеров, ОТК) и Планово-диспетчерского отдела (ПДО) АЗК.</w:t>
      </w:r>
    </w:p>
    <w:p>
      <w:pPr>
        <w:pStyle w:val="ListParagraph"/>
        <w:numPr>
          <w:ilvl w:val="0"/>
          <w:numId w:val="3"/>
        </w:numPr>
        <w:jc w:val="both"/>
        <w:rPr>
          <w:szCs w:val="28"/>
        </w:rPr>
      </w:pPr>
      <w:r>
        <w:rPr/>
        <w:t>Контролеров изготовителей.</w:t>
      </w:r>
    </w:p>
    <w:p>
      <w:pPr>
        <w:pStyle w:val="ListParagraph"/>
        <w:numPr>
          <w:ilvl w:val="0"/>
          <w:numId w:val="3"/>
        </w:numPr>
        <w:jc w:val="both"/>
        <w:rPr>
          <w:szCs w:val="28"/>
        </w:rPr>
      </w:pPr>
      <w:r>
        <w:rPr/>
        <w:t>Дилеров АЗК и ВТК.</w:t>
      </w:r>
    </w:p>
    <w:p>
      <w:pPr>
        <w:pStyle w:val="Normal"/>
        <w:ind w:right="170" w:hanging="0"/>
        <w:rPr>
          <w:szCs w:val="28"/>
        </w:rPr>
      </w:pPr>
      <w:r>
        <w:rPr/>
        <w:t xml:space="preserve">       </w:t>
      </w:r>
      <w:r>
        <w:rPr/>
        <w:t>В функционал входит поддержка в актуальном состоянии (поддерживать могут только пользователи с ролью «Полные права») справочника «Группы пользователей». В УПЗЧ созданы следующие группы пользователей:</w:t>
        <w:br/>
      </w:r>
      <w:r>
        <w:rPr/>
        <w:drawing>
          <wp:inline distT="0" distB="0" distL="0" distR="0">
            <wp:extent cx="3881755" cy="3176905"/>
            <wp:effectExtent l="0" t="0" r="0" b="0"/>
            <wp:docPr id="3" name="Рисунок 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5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75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szCs w:val="28"/>
        </w:rPr>
      </w:pPr>
      <w:r>
        <w:rPr/>
        <w:t>Они применяются при создании задач группе пользователей.</w:t>
      </w:r>
    </w:p>
    <w:p>
      <w:pPr>
        <w:sectPr>
          <w:type w:val="continuous"/>
          <w:pgSz w:w="11906" w:h="16838"/>
          <w:pgMar w:left="1259" w:right="851" w:header="0" w:top="1133" w:footer="1273" w:bottom="1330" w:gutter="0"/>
          <w:formProt w:val="false"/>
          <w:textDirection w:val="lrTb"/>
          <w:docGrid w:type="default" w:linePitch="360" w:charSpace="0"/>
        </w:sectPr>
      </w:pPr>
    </w:p>
    <w:p>
      <w:pPr>
        <w:pStyle w:val="1"/>
        <w:numPr>
          <w:ilvl w:val="0"/>
          <w:numId w:val="2"/>
        </w:numPr>
        <w:ind w:left="426" w:hanging="360"/>
        <w:rPr>
          <w:rFonts w:ascii="Times New Roman" w:hAnsi="Times New Roman" w:cs="Times New Roman"/>
          <w:sz w:val="28"/>
          <w:szCs w:val="28"/>
        </w:rPr>
      </w:pPr>
      <w:bookmarkStart w:id="5" w:name="_Toc65419847"/>
      <w:bookmarkStart w:id="6" w:name="_Toc130196581"/>
      <w:r>
        <w:rPr>
          <w:rFonts w:cs="Times New Roman" w:ascii="Times New Roman" w:hAnsi="Times New Roman"/>
          <w:sz w:val="28"/>
          <w:szCs w:val="28"/>
        </w:rPr>
        <w:t>Описание операций</w:t>
      </w:r>
      <w:bookmarkEnd w:id="5"/>
      <w:bookmarkEnd w:id="6"/>
    </w:p>
    <w:p>
      <w:pPr>
        <w:pStyle w:val="2"/>
        <w:numPr>
          <w:ilvl w:val="1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bookmarkStart w:id="7" w:name="_Toc65419848"/>
      <w:bookmarkStart w:id="8" w:name="_Toc35790807"/>
      <w:r>
        <w:rPr>
          <w:rFonts w:cs="Times New Roman" w:ascii="Times New Roman" w:hAnsi="Times New Roman"/>
          <w:b/>
          <w:color w:val="auto"/>
          <w:sz w:val="24"/>
          <w:szCs w:val="24"/>
        </w:rPr>
        <w:t>Сведения о связях между составными частями программы</w:t>
      </w:r>
      <w:bookmarkEnd w:id="7"/>
      <w:bookmarkEnd w:id="8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Ввиду того, что пользователи СДС живут в разных часовых поясах, документы и статусы по документам в базе СДС записываются по московскому времени.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док-те «Предписание по ТОРГ-2» имеется возможность вставлять файл, который при формировании эл. письма автоматически уходит изготовителю/потребителю. Можно использовать любой из 3-х вариантов:</w:t>
      </w:r>
    </w:p>
    <w:p>
      <w:pPr>
        <w:pStyle w:val="ListParagraph"/>
        <w:numPr>
          <w:ilvl w:val="0"/>
          <w:numId w:val="12"/>
        </w:numPr>
        <w:rPr>
          <w:i/>
          <w:i/>
        </w:rPr>
      </w:pPr>
      <w:r>
        <w:rPr/>
        <w:t>Вставить свой файл.</w:t>
        <w:br/>
      </w:r>
      <w:r>
        <w:rPr/>
        <w:drawing>
          <wp:inline distT="0" distB="0" distL="0" distR="0">
            <wp:extent cx="5953125" cy="1409700"/>
            <wp:effectExtent l="0" t="0" r="0" b="0"/>
            <wp:docPr id="4" name="Рисунок 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6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Имеется возможность файл: выбрать (по «</w:t>
      </w:r>
      <w:r>
        <w:rPr>
          <w:b/>
        </w:rPr>
        <w:t>…</w:t>
      </w:r>
      <w:r>
        <w:rPr/>
        <w:t>»), удалить (по «</w:t>
      </w:r>
      <w:r>
        <w:rPr>
          <w:b/>
        </w:rPr>
        <w:t>х</w:t>
      </w:r>
      <w:r>
        <w:rPr/>
        <w:t>»), открыть (по «</w:t>
      </w:r>
      <w:r>
        <w:rPr>
          <w:b/>
        </w:rPr>
        <w:t>лупе</w:t>
      </w:r>
      <w:r>
        <w:rPr/>
        <w:t>»).</w:t>
      </w:r>
    </w:p>
    <w:p>
      <w:pPr>
        <w:pStyle w:val="ListParagraph"/>
        <w:numPr>
          <w:ilvl w:val="0"/>
          <w:numId w:val="12"/>
        </w:numPr>
        <w:rPr>
          <w:i/>
          <w:i/>
        </w:rPr>
      </w:pPr>
      <w:r>
        <w:rPr/>
        <w:t>Распечатать в Предписании печатную форму, подписать, отсканировать и вставить этот файл в Предписание.</w:t>
        <w:br/>
      </w:r>
      <w:r>
        <w:rPr/>
        <w:drawing>
          <wp:inline distT="0" distB="0" distL="0" distR="0">
            <wp:extent cx="3981450" cy="558800"/>
            <wp:effectExtent l="0" t="0" r="0" b="0"/>
            <wp:docPr id="5" name="Рисунок 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6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Прежде чем формировать, необходимо на закладке «Информация для печати вкладываемого письма» ввести достоверную информацию:</w:t>
        <w:br/>
      </w:r>
      <w:r>
        <w:rPr/>
        <w:drawing>
          <wp:inline distT="0" distB="0" distL="0" distR="0">
            <wp:extent cx="2752725" cy="1967230"/>
            <wp:effectExtent l="0" t="0" r="0" b="0"/>
            <wp:docPr id="6" name="Рисунок 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26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br/>
        <w:t>Либо:</w:t>
        <w:br/>
      </w:r>
      <w:r>
        <w:rPr/>
        <w:drawing>
          <wp:inline distT="0" distB="0" distL="0" distR="0">
            <wp:extent cx="4400550" cy="1852930"/>
            <wp:effectExtent l="0" t="0" r="0" b="0"/>
            <wp:docPr id="7" name="Рисунок 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6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Заполняем таблицу руководителей, перенос строк также необходимо делать; вот, напр., как должна выглядеть строка:</w:t>
        <w:br/>
        <w:br/>
      </w:r>
      <w:r>
        <w:rPr>
          <w:b/>
        </w:rPr>
        <w:t>Заместителю директора</w:t>
        <w:br/>
        <w:t>по техническому контролю</w:t>
        <w:br/>
        <w:t>завода Двигателей</w:t>
        <w:br/>
        <w:t>ПАО «КАМАЗ»</w:t>
        <w:br/>
        <w:t>Ш.Х. Хакову</w:t>
      </w:r>
      <w:r>
        <w:rPr/>
        <w:br/>
        <w:br/>
        <w:t>Заполняем остальные реквизиты этой закладки.</w:t>
      </w:r>
    </w:p>
    <w:p>
      <w:pPr>
        <w:pStyle w:val="ListParagraph"/>
        <w:numPr>
          <w:ilvl w:val="0"/>
          <w:numId w:val="12"/>
        </w:numPr>
        <w:rPr>
          <w:i/>
          <w:i/>
        </w:rPr>
      </w:pPr>
      <w:r>
        <w:rPr/>
        <w:t xml:space="preserve">Сформировать печатную форму. В печатной форме при необходимости можно изменить текст. По нажатию кнопки «Сохранить в Предписание» </w:t>
      </w:r>
      <w:r>
        <w:rPr>
          <w:lang w:val="en-US"/>
        </w:rPr>
        <w:t>PDF</w:t>
      </w:r>
      <w:r>
        <w:rPr/>
        <w:t>-файл автоматически сохранится в данное Предписание:</w:t>
        <w:br/>
      </w:r>
      <w:r>
        <w:rPr/>
        <w:drawing>
          <wp:inline distT="0" distB="0" distL="0" distR="0">
            <wp:extent cx="4681220" cy="2955290"/>
            <wp:effectExtent l="0" t="0" r="0" b="0"/>
            <wp:docPr id="8" name="Рисунок 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26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9" w:name="_Toc65419849"/>
      <w:bookmarkStart w:id="10" w:name="_Toc35790808"/>
      <w:r>
        <w:rPr>
          <w:rFonts w:cs="Times New Roman" w:ascii="Times New Roman" w:hAnsi="Times New Roman"/>
          <w:b/>
          <w:color w:val="auto"/>
        </w:rPr>
        <w:t>Создание ТОРГ-2 в СДС</w:t>
      </w:r>
      <w:bookmarkEnd w:id="9"/>
      <w:bookmarkEnd w:id="10"/>
    </w:p>
    <w:p>
      <w:pPr>
        <w:pStyle w:val="Normal"/>
        <w:rPr>
          <w:i/>
          <w:i/>
        </w:rPr>
      </w:pPr>
      <w:r>
        <w:rPr>
          <w:lang w:val="en-US"/>
        </w:rPr>
        <w:t xml:space="preserve">       </w:t>
      </w:r>
      <w:r>
        <w:rPr/>
        <w:t>Рабочий стол дилера: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524500" cy="2426335"/>
            <wp:effectExtent l="0" t="0" r="0" b="0"/>
            <wp:docPr id="9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Заходим в журнал документов ТОРГ-2 и добавляем документ. В документе выбираем ТОРГ-12 (он подтягивается из базы 1С: УПЗЧ):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049145"/>
            <wp:effectExtent l="0" t="0" r="0" b="0"/>
            <wp:docPr id="10" name="Рисунок 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6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После выбора ТОРГ-12 (с точки зрения продавца – это документ «Реализация товаров и услуг») флажками указываем номенклатуру, обязательно заполняем колонку «Количество»: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004695"/>
            <wp:effectExtent l="0" t="0" r="0" b="0"/>
            <wp:docPr id="11" name="Рисунок 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8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Нажимаем ОК. Позиции садятся в табличную часть ТОРГ-2: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899795"/>
            <wp:effectExtent l="0" t="0" r="0" b="0"/>
            <wp:docPr id="12" name="Рисунок 4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43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колонке «Описание дефекта» имеется возможность описать проблему.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случае пересорта, поднимаем флажок «Пересорт» и на закладке Товары добавляем две позиции номенклатуры: одну – по недостаче (эта позиция подтягивается из ТОРГ-12), а вторую – по излишкам (информацию по этой позиции необходимо вбить вручную).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 xml:space="preserve">На закладке «Файлы» необходимо вставить фото дефекта/запасной части/упаковки и т.д. с четким изображением дефекта, заводского номера и общего вида товара. При необходимости вкладываем видео, сканы, </w:t>
      </w:r>
      <w:r>
        <w:rPr>
          <w:lang w:val="en-US"/>
        </w:rPr>
        <w:t>pdf</w:t>
      </w:r>
      <w:r>
        <w:rPr/>
        <w:t xml:space="preserve"> и т.д. В документы можно вставлять следующие форматы: *.pdf, *.txt, *.eif, *.jpg, *.jpeg, *.wmf, *.av</w:t>
      </w:r>
      <w:r>
        <w:rPr>
          <w:lang w:val="en-US"/>
        </w:rPr>
        <w:t>i</w:t>
      </w:r>
      <w:r>
        <w:rPr/>
        <w:t xml:space="preserve">, *.mp3, *.MP*4, *.FLV. При работе с файлами в СДС, не работает в браузере </w:t>
      </w:r>
      <w:r>
        <w:rPr>
          <w:lang w:val="en-US"/>
        </w:rPr>
        <w:t>Internet</w:t>
      </w:r>
      <w:r>
        <w:rPr/>
        <w:t xml:space="preserve"> </w:t>
      </w:r>
      <w:r>
        <w:rPr>
          <w:lang w:val="en-US"/>
        </w:rPr>
        <w:t>Explorer</w:t>
      </w:r>
      <w:r>
        <w:rPr/>
        <w:t>. Рекомендуется работать в браузере Google Chrome.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Затем проводим документ, отправляем в базу УПЗЧ на согласование по кнопке «Отправить продавцу на согласование». Отвечаем на вопрос: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00600" cy="1241425"/>
            <wp:effectExtent l="0" t="0" r="0" b="0"/>
            <wp:docPr id="13" name="Рисунок 4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43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следующем окне можно написать любой текст продавцу (можно не писать):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428875" cy="1289685"/>
            <wp:effectExtent l="0" t="0" r="0" b="0"/>
            <wp:docPr id="14" name="Рисунок 4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43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/ окне-предупреждении появится надпись: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420495" cy="598805"/>
            <wp:effectExtent l="0" t="0" r="0" b="0"/>
            <wp:docPr id="15" name="Рисунок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49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Это означает, что в УПЗЧ появился аналогичный документ.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Файлы, прикрепленные к конкретному ТОРГу, в УПЗЧ также можно добавлять из формы списка. Эти файлы в СДС не уходят, а хранятся только в УПЗЧ. Признак того, что по ТОРГу имеются дополнительные файлы, является картинка во втором столбце (на картинке выделен прямоугольником). Для добавления файлов, в форме списка встаем на нужный ТОРГ-2 и нажимаем кнопку «Доп.файлы»: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1908810"/>
            <wp:effectExtent l="0" t="0" r="0" b="0"/>
            <wp:docPr id="16" name="Рисунок 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Открывается форма файлов по данному ТОРГу: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842645"/>
            <wp:effectExtent l="0" t="0" r="0" b="0"/>
            <wp:docPr id="17" name="Рисунок 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5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Здесь можно добавлять, удалять, открывать файлы любого формата.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нижней части формы документа «ТОРГ-2 полученный» имеется гиперссылка, по нажатию которой формируется документ «ТОРГ-2 входящий», предназначенный для печати «Акта по форме ТОРГ-2» и «Бирки на дефектное изделие». Документ «ТОРГ-2 входящий» никуда не интегрируется и предназначен только для печати.</w:t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11" w:name="_Toc65419850"/>
      <w:bookmarkStart w:id="12" w:name="_Toc35790809"/>
      <w:r>
        <w:rPr>
          <w:rFonts w:cs="Times New Roman" w:ascii="Times New Roman" w:hAnsi="Times New Roman"/>
          <w:b/>
          <w:color w:val="auto"/>
        </w:rPr>
        <w:t>Согласование с продавцом</w:t>
      </w:r>
      <w:bookmarkEnd w:id="11"/>
      <w:bookmarkEnd w:id="12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Первыми в УПЗЧ в своих задачах в левой стороне экрана увидят документ сотрудники БККЗЧиСКД  (далее – ОТК):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162175" cy="1191895"/>
            <wp:effectExtent l="0" t="0" r="0" b="0"/>
            <wp:docPr id="18" name="Рисунок 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6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двойному клику по строке откроется документ. Электронный адрес сотрудника, создавшего в СДС ТОРГ-2, указано на закладке «Дополнительно». Необходимо убедиться в его достоверности, т.к. все последующие действия по претензии будут уходить электронными оповещениями по этому эл. адресу: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53185"/>
            <wp:effectExtent l="0" t="0" r="0" b="0"/>
            <wp:docPr id="19" name="Рисунок 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6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Если возникнут вопросы к потребителю, можно отправить документ на уточнение: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15720"/>
            <wp:effectExtent l="0" t="0" r="0" b="0"/>
            <wp:docPr id="20" name="Рисунок 4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44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Отвечаем на вопрос: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971675" cy="768350"/>
            <wp:effectExtent l="0" t="0" r="0" b="0"/>
            <wp:docPr id="21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Можно написать любой текст потребителю (а можно и не писать):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143125" cy="1002665"/>
            <wp:effectExtent l="0" t="0" r="0" b="0"/>
            <wp:docPr id="22" name="Рисунок 4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445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30505"/>
            <wp:effectExtent l="0" t="0" r="0" b="0"/>
            <wp:docPr id="23" name="Рисунок 4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44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электронное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191125" cy="2085975"/>
            <wp:effectExtent l="0" t="0" r="0" b="0"/>
            <wp:docPr id="24" name="Рисунок 4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45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Таким образом идет процесс согласования между потребителем и продавцом. Вся история, текстовые сообщения сохраняются на закладке «История согласования».</w:t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13" w:name="_Toc65419851"/>
      <w:bookmarkStart w:id="14" w:name="_Toc35790810"/>
      <w:r>
        <w:rPr>
          <w:rFonts w:cs="Times New Roman" w:ascii="Times New Roman" w:hAnsi="Times New Roman"/>
          <w:b/>
          <w:color w:val="auto"/>
        </w:rPr>
        <w:t>Отправить ТОРГ-2 в производственно-диспетчерский отдел / контролерам для принятия решения</w:t>
      </w:r>
      <w:bookmarkEnd w:id="13"/>
      <w:bookmarkEnd w:id="14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Изначально ТОРГ-2 появляется в УПЗЧ в задачах контролеров. Если необходимо передать ТОРГ-2 для проработки в ПДО, имеется режим: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929640"/>
            <wp:effectExtent l="0" t="0" r="0" b="0"/>
            <wp:docPr id="25" name="Рисунок 4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4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 задач сотрудников ОТК ТОРГ-2 «уйдет» в задачи сотрудников ПДО. То же самое можно сделать и сотрудникам ПДО – отправить ТОРГ-2 в задачи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19725" cy="967740"/>
            <wp:effectExtent l="0" t="0" r="0" b="0"/>
            <wp:docPr id="26" name="Рисунок 4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429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На этапе согласования, с ТОРГ-2 в УПЗЧ могут работать либо сотрудники ПДО, либо сотрудники ОТК. В зависимости от того, сотрудник какой службы отправил ТОРГ-2 на уточнение потребителю в СДС, той службе обратно и вернется ТОРГ-2 в текущие задачи УПЗЧ при отправке потребителем из СДС.</w:t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15" w:name="_Toc65419852"/>
      <w:bookmarkStart w:id="16" w:name="_Toc35790811"/>
      <w:r>
        <w:rPr>
          <w:rFonts w:cs="Times New Roman" w:ascii="Times New Roman" w:hAnsi="Times New Roman"/>
          <w:b/>
          <w:color w:val="auto"/>
        </w:rPr>
        <w:t>Срок рассмотрения претензии истек</w:t>
      </w:r>
      <w:bookmarkEnd w:id="15"/>
      <w:bookmarkEnd w:id="16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срок рассмотрения претензии истек, продавец выбирает меню «Срок рассмотрения претензии истек, ТОРГ-2 закрыть». Отвечаем на вопрос: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25365" cy="729615"/>
            <wp:effectExtent l="0" t="0" r="0" b="0"/>
            <wp:docPr id="27" name="Рисунок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9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36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отразится информация: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53060"/>
            <wp:effectExtent l="0" t="0" r="0" b="0"/>
            <wp:docPr id="28" name="Рисунок 4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45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45940" cy="1744345"/>
            <wp:effectExtent l="0" t="0" r="0" b="0"/>
            <wp:docPr id="29" name="Рисунок 4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45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94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17" w:name="_Toc65419853"/>
      <w:bookmarkStart w:id="18" w:name="_Toc35790812"/>
      <w:r>
        <w:rPr>
          <w:rFonts w:cs="Times New Roman" w:ascii="Times New Roman" w:hAnsi="Times New Roman"/>
          <w:b/>
          <w:color w:val="auto"/>
        </w:rPr>
        <w:t>Принятие на рассмотрение претензии по ТОРГ-2</w:t>
      </w:r>
      <w:bookmarkEnd w:id="17"/>
      <w:bookmarkEnd w:id="18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претензия требует рассмотрения продавцом либо изготовителем, сотрудник ОТК выбираем меню «Принять на рассмотрение для определения виновника», отвечает на вопрос: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754755" cy="855345"/>
            <wp:effectExtent l="0" t="0" r="0" b="0"/>
            <wp:docPr id="30" name="Рисунок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61840" cy="1818640"/>
            <wp:effectExtent l="0" t="0" r="0" b="0"/>
            <wp:docPr id="31" name="Рисунок 4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45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19" w:name="_Toc65419854"/>
      <w:bookmarkStart w:id="20" w:name="_Toc35790813"/>
      <w:r>
        <w:rPr>
          <w:rFonts w:cs="Times New Roman" w:ascii="Times New Roman" w:hAnsi="Times New Roman"/>
          <w:b/>
          <w:color w:val="auto"/>
        </w:rPr>
        <w:t>Вид претензии «Недостача»</w:t>
      </w:r>
      <w:bookmarkEnd w:id="19"/>
      <w:bookmarkEnd w:id="20"/>
      <w:r>
        <w:rPr>
          <w:rFonts w:cs="Times New Roman" w:ascii="Times New Roman" w:hAnsi="Times New Roman"/>
          <w:b/>
          <w:color w:val="auto"/>
        </w:rPr>
        <w:t xml:space="preserve">       </w:t>
      </w:r>
    </w:p>
    <w:p>
      <w:pPr>
        <w:pStyle w:val="Normal"/>
        <w:rPr>
          <w:i/>
          <w:i/>
        </w:rPr>
      </w:pPr>
      <w:r>
        <w:rPr>
          <w:lang w:val="en-US"/>
        </w:rPr>
        <w:t xml:space="preserve">       </w:t>
      </w:r>
      <w:r>
        <w:rPr/>
        <w:t>В окне сообщений отразится: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387985"/>
            <wp:effectExtent l="0" t="0" r="0" b="0"/>
            <wp:docPr id="32" name="Рисунок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продавцу»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продавец по фотографиям и видео увидел, что недостача по вине продавца, на основании ТОРГ-2 создается документ «Решение по ТОРГ-2 полученный», в котором выбирается Заключение «Рассмотреть претензию продавцу». В нижней части документа Решения при выборе того или иного заключения выходит подсказка «Последующие действия»: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938270" cy="885825"/>
            <wp:effectExtent l="0" t="0" r="0" b="0"/>
            <wp:docPr id="33" name="Рисунок 4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45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7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Проводим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62475" cy="252730"/>
            <wp:effectExtent l="0" t="0" r="0" b="0"/>
            <wp:docPr id="34" name="Рисунок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Возникнет задача у сотрудников ПДО: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337560" cy="1752600"/>
            <wp:effectExtent l="0" t="0" r="0" b="0"/>
            <wp:docPr id="35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ПДО проводит на складе инвентаризацию и на основании этого Решения создает новое Решение: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153150" cy="1442720"/>
            <wp:effectExtent l="0" t="0" r="0" b="0"/>
            <wp:docPr id="36" name="Рисунок 4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458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«Недостача продавцом не подтверждена»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318770"/>
            <wp:effectExtent l="0" t="0" r="0" b="0"/>
            <wp:docPr id="37" name="Рисунок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Решения в окне сообщений появится информация: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90465" cy="482600"/>
            <wp:effectExtent l="0" t="0" r="0" b="0"/>
            <wp:docPr id="38" name="Рисунок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1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0100" cy="2223770"/>
            <wp:effectExtent l="0" t="0" r="0" b="0"/>
            <wp:docPr id="39" name="Рисунок 4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5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«Недостача продавцом подтверждена, возмещение денежными средствами»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67375" cy="777875"/>
            <wp:effectExtent l="0" t="0" r="0" b="0"/>
            <wp:docPr id="40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Решения в окне сообщений появится информация: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141595" cy="339090"/>
            <wp:effectExtent l="0" t="0" r="0" b="0"/>
            <wp:docPr id="41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РТУ корр., в свойстве прописываем последнее Решение: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915025" cy="3699510"/>
            <wp:effectExtent l="0" t="0" r="0" b="0"/>
            <wp:docPr id="42" name="Рисунок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05350" cy="295275"/>
            <wp:effectExtent l="0" t="0" r="0" b="0"/>
            <wp:docPr id="43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Сотрудники ПДО получат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48250" cy="1768475"/>
            <wp:effectExtent l="0" t="0" r="0" b="0"/>
            <wp:docPr id="44" name="Рисунок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Проводим корр. счет-фактуру выданный, 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24475" cy="504825"/>
            <wp:effectExtent l="0" t="0" r="0" b="0"/>
            <wp:docPr id="45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26280" cy="1959610"/>
            <wp:effectExtent l="0" t="0" r="0" b="0"/>
            <wp:docPr id="46" name="Рисунок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5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текущих задачах менеджер, ответственный за данного потребителя, получит задачу-оповещение: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2304415" cy="1161415"/>
            <wp:effectExtent l="0" t="0" r="0" b="0"/>
            <wp:docPr id="47" name="Рисунок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5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Менеджер поднимает флажок, записывает и затем задача уходит из его текущих задач.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226560" cy="2402205"/>
            <wp:effectExtent l="0" t="0" r="0" b="0"/>
            <wp:docPr id="48" name="Рисунок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5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56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«Недостача продавцом подтверждена, возмещение запасными частями»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200150"/>
            <wp:effectExtent l="0" t="0" r="0" b="0"/>
            <wp:docPr id="49" name="Рисунок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5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Решения 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19725" cy="281305"/>
            <wp:effectExtent l="0" t="0" r="0" b="0"/>
            <wp:docPr id="50" name="Рисунок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РТУ корр. выйдет сообщение:</w:t>
        <w:br/>
      </w:r>
      <w:r>
        <w:rPr/>
        <w:drawing>
          <wp:inline distT="0" distB="0" distL="0" distR="0">
            <wp:extent cx="5940425" cy="511175"/>
            <wp:effectExtent l="0" t="0" r="0" b="0"/>
            <wp:docPr id="51" name="Рисунок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ПДО увидит новую задачу: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947035" cy="546735"/>
            <wp:effectExtent l="0" t="0" r="0" b="0"/>
            <wp:docPr id="52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035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Далее следует отгрузка по ценам ТОРГ-12 (первоначальной реализации). При проведении «Материального пропуска» потребитель получает эл. сообщение.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На закладке «Состояние ТОРГ-2» документа ТОРГ-2 отражаются все документы, заключения, ответственные и время события: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2459990"/>
            <wp:effectExtent l="0" t="0" r="0" b="0"/>
            <wp:docPr id="53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изготовителю»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сотрудник ОТК по фотографиям и видео увидел, что недостача по вине изготовителя, на основании ТОРГ-2 создается документ «Решение по ТОРГ-2 полученный», в котором выбирается Заключение «Рассмотреть претензию изготовителю». В нижней части документа Решения при выборе того или иного заключения выходит подсказка «Последующие действия»: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96545"/>
            <wp:effectExtent l="0" t="0" r="0" b="0"/>
            <wp:docPr id="54" name="Рисунок 5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0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«Запрос на предоставление информации»: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0735" cy="1668780"/>
            <wp:effectExtent l="0" t="0" r="0" b="0"/>
            <wp:docPr id="55" name="Рисунок 4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47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Чтобы не писать каждый раз одинаковый текст, можно в справочнике «Тексты запросов по ТОРГ-2 полученный» создать элементы и выбирать подходящий при том или ином запросе. В любом случае изготовителю в СДС уходит текст, содержащийся в реквизите «Текст к отправке». По умолчанию он заполняется из справочника, но можно текст прописывать и дополнять вручную.</w:t>
      </w:r>
    </w:p>
    <w:p>
      <w:pPr>
        <w:pStyle w:val="Normal"/>
        <w:jc w:val="both"/>
        <w:rPr>
          <w:i/>
          <w:i/>
        </w:rPr>
      </w:pPr>
      <w:r>
        <w:rPr/>
        <w:t>На закладке «Представители изготовителя» выбираем изготовителей, которым уйдет эл. оповещение о запросе: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18050" cy="2378710"/>
            <wp:effectExtent l="0" t="0" r="0" b="0"/>
            <wp:docPr id="56" name="Рисунок 4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47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закладке Файлы можно вложить файлы. При проведении Запроса 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22520" cy="267970"/>
            <wp:effectExtent l="0" t="0" r="0" b="0"/>
            <wp:docPr id="57" name="Рисунок 4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47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257675" cy="1515110"/>
            <wp:effectExtent l="0" t="0" r="0" b="0"/>
            <wp:docPr id="58" name="Рисунок 5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09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Фрагмент рабочего стола изготовителя: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876675" cy="1136015"/>
            <wp:effectExtent l="0" t="0" r="0" b="0"/>
            <wp:docPr id="59" name="Рисунок 5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10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журнале Запросов и Ответов розовым фоном выделяются строки с Запросами, по которым пока не предоставили «Ответ на запрос».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041400"/>
            <wp:effectExtent l="0" t="0" r="0" b="0"/>
            <wp:docPr id="60" name="Рисунок 4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47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открывает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515610" cy="1805305"/>
            <wp:effectExtent l="0" t="0" r="0" b="0"/>
            <wp:docPr id="61" name="Рисунок 4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47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 на основании Запроса создает «Ответ на запрос»: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71015"/>
            <wp:effectExtent l="0" t="0" r="0" b="0"/>
            <wp:docPr id="62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«Ответа» в СДС, на стороне УПЗЧ создается аналогичный «Ответ», который в задачах увидят представители продавца: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878965" cy="2599055"/>
            <wp:effectExtent l="0" t="0" r="0" b="0"/>
            <wp:docPr id="63" name="Рисунок 5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512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«Необходима дополнительная информация для принятия решения»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блоке «Последующие действия» содержится подсказка, что делать дальше: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427605"/>
            <wp:effectExtent l="0" t="0" r="0" b="0"/>
            <wp:docPr id="64" name="Рисунок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1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Согласно написанному в «Последующих действиях», нажимаем кнопку «Создать потребителю «Запрос на предоставление информации». В окне сообщений выходит:</w:t>
      </w:r>
      <w:r>
        <w:rPr/>
        <w:drawing>
          <wp:inline distT="0" distB="0" distL="0" distR="0">
            <wp:extent cx="5912485" cy="207010"/>
            <wp:effectExtent l="0" t="0" r="0" b="0"/>
            <wp:docPr id="65" name="Рисунок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4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485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24425" cy="1817370"/>
            <wp:effectExtent l="0" t="0" r="0" b="0"/>
            <wp:docPr id="66" name="Рисунок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18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СДС потребитель находит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451610"/>
            <wp:effectExtent l="0" t="0" r="0" b="0"/>
            <wp:docPr id="67" name="Рисунок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19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него создает «Ответ на запрос», при необходимости вставляя файлы: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668145"/>
            <wp:effectExtent l="0" t="0" r="0" b="0"/>
            <wp:docPr id="68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этого Ответа, он появляется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299970"/>
            <wp:effectExtent l="0" t="0" r="0" b="0"/>
            <wp:docPr id="69" name="Рисунок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43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Следуя написанному в «Последующих действиях», на основании Ответа от изготовителя создаем повторно Запрос изготовителю: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24325" cy="1607820"/>
            <wp:effectExtent l="0" t="0" r="0" b="0"/>
            <wp:docPr id="70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Ждем ответ от изготовителя.</w:t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«Недостача не подтверждена»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реквизите «Последующие действия» Ответа всегда отражается подсказка, что делать при том или ином ответе: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80360"/>
            <wp:effectExtent l="0" t="0" r="0" b="0"/>
            <wp:docPr id="71" name="Рисунок 5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513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ПДО и ОТК могут отправлять документ в задачи друг друга по кнопке «Отправить Ответ в ПДО для принятия решения» (если Ответ висит в задачах ОТК; и в ОТК, если задача висит в задачах ПДО).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продавца не устраивает ответ изготовителя, можно на основании Ответа создать повторный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47665" cy="1429385"/>
            <wp:effectExtent l="0" t="0" r="0" b="0"/>
            <wp:docPr id="72" name="Рисунок 4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48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66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повторный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47030" cy="1745615"/>
            <wp:effectExtent l="0" t="0" r="0" b="0"/>
            <wp:docPr id="73" name="Рисунок 4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48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3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 на основании него создает уже новый «Ответ на запрос».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изготовитель не признает вины по недостаче, на основании Решения, указанном в Ответе, создается новое Решение с заключением «Отправить потребителю оповещение о непризнании изготовителем вины по недостаче».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318770"/>
            <wp:effectExtent l="0" t="0" r="0" b="0"/>
            <wp:docPr id="74" name="Рисунок 4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48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69155" cy="453390"/>
            <wp:effectExtent l="0" t="0" r="0" b="0"/>
            <wp:docPr id="75" name="Рисунок 4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48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ТОРГ-2 состояние видим следующее: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2558415"/>
            <wp:effectExtent l="0" t="0" r="0" b="0"/>
            <wp:docPr id="76" name="Рисунок 4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48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14850" cy="2065020"/>
            <wp:effectExtent l="0" t="0" r="0" b="0"/>
            <wp:docPr id="77" name="Рисунок 5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514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«Недостача подтверждена»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Ответе прописаны следующие действия: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486025"/>
            <wp:effectExtent l="0" t="0" r="0" b="0"/>
            <wp:docPr id="78" name="Рисунок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5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По з/ч СП заключение «Создать РТУ корр. на минус, возместить денежными средствами»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469900"/>
            <wp:effectExtent l="0" t="0" r="0" b="0"/>
            <wp:docPr id="79" name="Рисунок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5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При проведении Решения 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57850" cy="397510"/>
            <wp:effectExtent l="0" t="0" r="0" b="0"/>
            <wp:docPr id="80" name="Рисунок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5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РТУ корр. на минус, в свойстве прописываем Решение, проводим. При проведении бухгалтером РТУ корр. 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210175" cy="422910"/>
            <wp:effectExtent l="0" t="0" r="0" b="0"/>
            <wp:docPr id="81" name="Рисунок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6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Продавец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8990" cy="1618615"/>
            <wp:effectExtent l="0" t="0" r="0" b="0"/>
            <wp:docPr id="82" name="Рисунок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6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99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«Возврат товаров поставщику» в правом верхнем углу содержит информацию по Акту исследования, который прислал изготовитель.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00040" cy="2626360"/>
            <wp:effectExtent l="0" t="0" r="0" b="0"/>
            <wp:docPr id="83" name="Рисунок 4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49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М-15 и отправляем изготовителю: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17235" cy="4037330"/>
            <wp:effectExtent l="0" t="0" r="0" b="0"/>
            <wp:docPr id="84" name="Рисунок 4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497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235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</w:t>
      </w:r>
    </w:p>
    <w:p>
      <w:pPr>
        <w:pStyle w:val="6"/>
        <w:numPr>
          <w:ilvl w:val="5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По з/ч ПИ заключение «Создать РТУ корр. на минус, возместить денежными средствами»</w:t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drawing>
          <wp:inline distT="0" distB="0" distL="0" distR="0">
            <wp:extent cx="5940425" cy="2275840"/>
            <wp:effectExtent l="0" t="0" r="0" b="0"/>
            <wp:docPr id="85" name="Рисунок 4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498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основании этого Решения 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85995" cy="2173605"/>
            <wp:effectExtent l="0" t="0" r="0" b="0"/>
            <wp:docPr id="86" name="Рисунок 4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499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СДС изготовитель на основании Запроса создает «Ответ на запрос» с обязательным указанием № и даты корр. счет-фактуры, № и дата Акта расследования: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856740"/>
            <wp:effectExtent l="0" t="0" r="0" b="0"/>
            <wp:docPr id="87" name="Рисунок 5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521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УПЗЧ появляется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529205"/>
            <wp:effectExtent l="0" t="0" r="0" b="0"/>
            <wp:docPr id="88" name="Рисунок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63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Принимаем Решение «Создать РТУ корр. на минус, возместить денежными средствами». 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63550"/>
            <wp:effectExtent l="0" t="0" r="0" b="0"/>
            <wp:docPr id="89" name="Рисунок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64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Если по позиции не установлена себестоимость,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44010" cy="212725"/>
            <wp:effectExtent l="0" t="0" r="0" b="0"/>
            <wp:docPr id="90" name="Рисунок 5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50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 Решение не проведется. Необходимо установить себестоимость, только после этого провести Решение.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334000" cy="358775"/>
            <wp:effectExtent l="0" t="0" r="0" b="0"/>
            <wp:docPr id="91" name="Рисунок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65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РТУ корр. представители ПДО получают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26000" cy="1657350"/>
            <wp:effectExtent l="0" t="0" r="0" b="0"/>
            <wp:docPr id="92" name="Рисунок 5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525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Входящий номер и входящую дату для «Кор. ПТУ» берем из «Ответа на запрос», который прислал изготовитель.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12615" cy="3521710"/>
            <wp:effectExtent l="0" t="0" r="0" b="0"/>
            <wp:docPr id="93" name="Рисунок 5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506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2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«Создать РТУ корр. на минус, возместить запчастями»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26835" cy="3150870"/>
            <wp:effectExtent l="0" t="0" r="0" b="0"/>
            <wp:docPr id="94" name="Рисунок 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282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="720" w:hanging="0"/>
        <w:rPr>
          <w:rFonts w:ascii="Times New Roman" w:hAnsi="Times New Roman" w:cs="Times New Roman"/>
          <w:b/>
          <w:b/>
          <w:color w:val="auto"/>
        </w:rPr>
      </w:pPr>
      <w:bookmarkStart w:id="21" w:name="_Toc65419855"/>
      <w:bookmarkStart w:id="22" w:name="_Toc35790814"/>
      <w:r>
        <w:rPr>
          <w:rFonts w:cs="Times New Roman" w:ascii="Times New Roman" w:hAnsi="Times New Roman"/>
          <w:b/>
          <w:color w:val="auto"/>
        </w:rPr>
        <w:t>3.1.7. Вид претензии «Излишки»</w:t>
      </w:r>
      <w:bookmarkEnd w:id="21"/>
      <w:bookmarkEnd w:id="22"/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окне сообщений отразится: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387985"/>
            <wp:effectExtent l="0" t="0" r="0" b="0"/>
            <wp:docPr id="95" name="Рисунок 3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333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продавцу»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381500" cy="765810"/>
            <wp:effectExtent l="0" t="0" r="0" b="0"/>
            <wp:docPr id="96" name="Рисунок 5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533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При проведении Решения 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219700" cy="347345"/>
            <wp:effectExtent l="0" t="0" r="0" b="0"/>
            <wp:docPr id="97" name="Рисунок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68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Сотрудники в задачах получили новую задачу: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801620" cy="1478280"/>
            <wp:effectExtent l="0" t="0" r="0" b="0"/>
            <wp:docPr id="98" name="Рисунок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83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продавцом не подтверждены»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316865"/>
            <wp:effectExtent l="0" t="0" r="0" b="0"/>
            <wp:docPr id="99" name="Рисунок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84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 окне сообщений отразится: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0735" cy="440690"/>
            <wp:effectExtent l="0" t="0" r="0" b="0"/>
            <wp:docPr id="100" name="Рисунок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85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72025" cy="2288540"/>
            <wp:effectExtent l="0" t="0" r="0" b="0"/>
            <wp:docPr id="101" name="Рисунок 5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535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продавцом подтверждены, оформить РТУ корр.на плюс»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67400" cy="499745"/>
            <wp:effectExtent l="0" t="0" r="0" b="0"/>
            <wp:docPr id="102" name="Рисунок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69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продавцом подтверждены, потребителю выписываем «Уведомление о возврате з/ч»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79450"/>
            <wp:effectExtent l="0" t="0" r="0" b="0"/>
            <wp:docPr id="103" name="Рисунок 5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537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«Уведомление о возврате з/ч»: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81525" cy="1080135"/>
            <wp:effectExtent l="0" t="0" r="0" b="0"/>
            <wp:docPr id="104" name="Рисунок 5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538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«Уведомления»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31470"/>
            <wp:effectExtent l="0" t="0" r="0" b="0"/>
            <wp:docPr id="105" name="Рисунок 5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539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86325" cy="1731010"/>
            <wp:effectExtent l="0" t="0" r="0" b="0"/>
            <wp:docPr id="106" name="Рисунок 5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540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в СДС видит это «Уведомление», формирует М-15 и везет излишки продавцу. Продавец принимает товар на хранение. Затем на основании «Приема на хранение» 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664970"/>
            <wp:effectExtent l="0" t="0" r="0" b="0"/>
            <wp:docPr id="107" name="Рисунок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95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«Привезенный потребителем товар не соответствует заявленному в ТОРГ-2»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77850"/>
            <wp:effectExtent l="0" t="0" r="0" b="0"/>
            <wp:docPr id="108" name="Рисунок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70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документ «Снятие с хранения по ТОРГ-2 полученный»: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80710" cy="1170305"/>
            <wp:effectExtent l="0" t="0" r="0" b="0"/>
            <wp:docPr id="109" name="Рисунок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97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М-15: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69560" cy="3480435"/>
            <wp:effectExtent l="0" t="0" r="0" b="0"/>
            <wp:docPr id="110" name="Рисунок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99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56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«Снятия» выходит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07890" cy="217170"/>
            <wp:effectExtent l="0" t="0" r="0" b="0"/>
            <wp:docPr id="111" name="Рисунок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98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необходимости, создается «Транспортная накладная»: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46345" cy="3277870"/>
            <wp:effectExtent l="0" t="0" r="0" b="0"/>
            <wp:docPr id="112" name="Рисунок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01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Формируем печатные формы: Транспортная накладная, Карта отгрузки, Реестр сопроводительных документов.</w:t>
      </w:r>
    </w:p>
    <w:p>
      <w:pPr>
        <w:pStyle w:val="Normal"/>
        <w:jc w:val="both"/>
        <w:rPr>
          <w:i/>
          <w:i/>
        </w:rPr>
      </w:pPr>
      <w:r>
        <w:rPr/>
        <w:t>Создаем «Поручение экспедитору»: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66310" cy="1298575"/>
            <wp:effectExtent l="0" t="0" r="0" b="0"/>
            <wp:docPr id="113" name="Рисунок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02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Формируем печатные формы «Заявка» и «Экспедиторская расписка».</w:t>
      </w:r>
    </w:p>
    <w:p>
      <w:pPr>
        <w:pStyle w:val="Normal"/>
        <w:jc w:val="both"/>
        <w:rPr>
          <w:i/>
          <w:i/>
        </w:rPr>
      </w:pPr>
      <w:r>
        <w:rPr/>
        <w:t>На основании «Снятия» создаем «Материальный пропуск»: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88840" cy="1735455"/>
            <wp:effectExtent l="0" t="0" r="0" b="0"/>
            <wp:docPr id="114" name="Рисунок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00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формируем повторное «Уведомление о возврате з/ч»: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2096770"/>
            <wp:effectExtent l="0" t="0" r="0" b="0"/>
            <wp:docPr id="115" name="Рисунок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03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прибытии товара от потребителя, на основании «Уведомления» создаем «Прием на хранение».</w:t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«Привезенный потребителем товар соответствует заявленному в ТОРГ-2»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На основании «Приема на хранение» создаем Решение с заключением «Привезенный потребителем товар соответствует заявленному в ТОРГ-2 и физически принимается на склад продавца».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2057400" cy="630555"/>
            <wp:effectExtent l="0" t="0" r="0" b="0"/>
            <wp:docPr id="116" name="Рисунок 5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541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такого Решения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229870"/>
            <wp:effectExtent l="0" t="0" r="0" b="0"/>
            <wp:docPr id="117" name="Рисунок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05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76775" cy="2155825"/>
            <wp:effectExtent l="0" t="0" r="0" b="0"/>
            <wp:docPr id="118" name="Рисунок 5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542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«Снятие с хранения» попадает последнее Решение.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изготовителю»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21945"/>
            <wp:effectExtent l="0" t="0" r="0" b="0"/>
            <wp:docPr id="119" name="Рисунок 5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543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39945" cy="262255"/>
            <wp:effectExtent l="0" t="0" r="0" b="0"/>
            <wp:docPr id="120" name="Рисунок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08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14875" cy="1681480"/>
            <wp:effectExtent l="0" t="0" r="0" b="0"/>
            <wp:docPr id="121" name="Рисунок 5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545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данному запросу изготовитель должен предоставить «Ответ на запрос», создать его в СДС.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443355"/>
            <wp:effectExtent l="0" t="0" r="0" b="0"/>
            <wp:docPr id="122" name="Рисунок 5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Рисунок 544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Здесь четыре вариант ответа изготовителя:</w:t>
      </w:r>
    </w:p>
    <w:p>
      <w:pPr>
        <w:pStyle w:val="ListParagraph"/>
        <w:numPr>
          <w:ilvl w:val="0"/>
          <w:numId w:val="4"/>
        </w:numPr>
        <w:jc w:val="both"/>
        <w:rPr>
          <w:i/>
          <w:i/>
        </w:rPr>
      </w:pPr>
      <w:r>
        <w:rPr/>
        <w:t>Необходима дополнительная информация для принятия решения</w:t>
      </w:r>
    </w:p>
    <w:p>
      <w:pPr>
        <w:pStyle w:val="ListParagraph"/>
        <w:numPr>
          <w:ilvl w:val="0"/>
          <w:numId w:val="4"/>
        </w:numPr>
        <w:jc w:val="both"/>
        <w:rPr>
          <w:i/>
          <w:i/>
        </w:rPr>
      </w:pPr>
      <w:r>
        <w:rPr/>
        <w:t>Излишки не подтверждены</w:t>
      </w:r>
    </w:p>
    <w:p>
      <w:pPr>
        <w:pStyle w:val="ListParagraph"/>
        <w:numPr>
          <w:ilvl w:val="0"/>
          <w:numId w:val="4"/>
        </w:numPr>
        <w:jc w:val="both"/>
        <w:rPr>
          <w:i/>
          <w:i/>
        </w:rPr>
      </w:pPr>
      <w:r>
        <w:rPr/>
        <w:t>Излишки подтверждены, вернуть товар изготовителю</w:t>
      </w:r>
    </w:p>
    <w:p>
      <w:pPr>
        <w:pStyle w:val="ListParagraph"/>
        <w:numPr>
          <w:ilvl w:val="0"/>
          <w:numId w:val="4"/>
        </w:numPr>
        <w:jc w:val="both"/>
        <w:rPr>
          <w:i/>
          <w:i/>
        </w:rPr>
      </w:pPr>
      <w:r>
        <w:rPr/>
        <w:t>По з/ ч СП: Излишки подтверждены, изготовитель предоставит оригинал накладной на поставку</w:t>
        <w:br/>
        <w:t>По з/ч ПИ: Излишки подтверждены, изготовитель предоставит оригинал корр. счет-фактуры на плюс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«Необходима дополнительная информация для принятия решения»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Все действия аналогичны действиям, описанным в пункте по недостаче, где изготовитель также присылает ответ «Необходима дополнительная информация для принятия решения».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«Излишки изготовителем не подтверждены»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Подсказка в Ответе, полученном на стороне УПЗЧ, гласит: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03225"/>
            <wp:effectExtent l="0" t="0" r="0" b="0"/>
            <wp:docPr id="123" name="Рисунок 5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546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Решение «Отправить потребителю оповещение о непризнании изготовителем вины по излишкам»: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340995"/>
            <wp:effectExtent l="0" t="0" r="0" b="0"/>
            <wp:docPr id="124" name="Рисунок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12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78680" cy="436880"/>
            <wp:effectExtent l="0" t="0" r="0" b="0"/>
            <wp:docPr id="125" name="Рисунок 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13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33925" cy="2181860"/>
            <wp:effectExtent l="0" t="0" r="0" b="0"/>
            <wp:docPr id="126" name="Рисунок 5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547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«Излишки подтверждены, вернуть товар изготовителю»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Подсказка в Ответе гласит: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10210"/>
            <wp:effectExtent l="0" t="0" r="0" b="0"/>
            <wp:docPr id="127" name="Рисунок 5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Рисунок 548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Создаем Решение с заключением «Излишки изготовителем подтверждены, потребителю выписываем «Уведомление о возврате з/ч».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29250" cy="598805"/>
            <wp:effectExtent l="0" t="0" r="0" b="0"/>
            <wp:docPr id="128" name="Рисунок 5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549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Создаем и проводим «Уведомление». По прибытии товара от потребителя, на основании «Уведомления» создаем «Прием на хранение», при проведении которого выходит сообщение: </w:t>
      </w:r>
      <w:r>
        <w:rPr/>
        <w:drawing>
          <wp:inline distT="0" distB="0" distL="0" distR="0">
            <wp:extent cx="4678680" cy="386080"/>
            <wp:effectExtent l="0" t="0" r="0" b="0"/>
            <wp:docPr id="129" name="Рисунок 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1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привезли товар не тот, что озвучен в ТОРГ-2, на основании «Приема на хранение» создаем Решение с заключением «Привезенный потребителем товар не соответствует заявленному в ТОРГ-2».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38825" cy="592455"/>
            <wp:effectExtent l="0" t="0" r="0" b="0"/>
            <wp:docPr id="130" name="Рисунок 5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550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Снимаем с хранения, формируем М-15, ТТН, Материальный пропуск и отправляем товар потребителю.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Затем, на основании последнего Решения создаем «Уведомление о возврате з/ч». Когда потребитель привезет товар, озвученный в ТОРГ-2, на основании «Приема на хранение» формируем Решение с заключением «Привезенный потребителем товар соответствует заявленному в ТОРГ-2 и готов к возврату изготовителю».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381375" cy="416560"/>
            <wp:effectExtent l="0" t="0" r="0" b="0"/>
            <wp:docPr id="131" name="Рисунок 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18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Снимаем с хранения, формируем М-15 и везем товар изготовителю.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«Излишки подтверждены, изготовитель предоставит оригинал накладной на поставку»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Ответе УПЗЧ в этом случае будет следующая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68350"/>
            <wp:effectExtent l="0" t="0" r="0" b="0"/>
            <wp:docPr id="132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изготовителем подтверждены, потребителю выписываем «Уведомление о возврате з/ч»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94690"/>
            <wp:effectExtent l="0" t="0" r="0" b="0"/>
            <wp:docPr id="133" name="Рисунок 5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553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потребителю «Уведомление о возврате з/ч». По прибытии товара, на основании «Уведомления» формируем «Прием на хранение», при проведении которого на экране и в реквизите «Последующие действия» документа выходит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44415" cy="364490"/>
            <wp:effectExtent l="0" t="0" r="0" b="0"/>
            <wp:docPr id="134" name="Рисунок 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21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«Привезенный потребителем товар не соответствует заявленному в ТОРГ-2»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19760"/>
            <wp:effectExtent l="0" t="0" r="0" b="0"/>
            <wp:docPr id="135" name="Рисунок 5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555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«Привезенный потребителем товар соответствует заявленному в ТОРГ-2 и готов сесть на остатки склада продавца»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31800"/>
            <wp:effectExtent l="0" t="0" r="0" b="0"/>
            <wp:docPr id="136" name="Рисунок 5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556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70375" cy="1531620"/>
            <wp:effectExtent l="0" t="0" r="0" b="0"/>
            <wp:docPr id="137" name="Рисунок 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24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37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648075" cy="262255"/>
            <wp:effectExtent l="0" t="0" r="0" b="0"/>
            <wp:docPr id="138" name="Рисунок 5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558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80305" cy="1995170"/>
            <wp:effectExtent l="0" t="0" r="0" b="0"/>
            <wp:docPr id="139" name="Рисунок 5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Рисунок 557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30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предъявлении изготовителем оригинала накладной, на основании Запроса создаем ПТУ: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229610" cy="845185"/>
            <wp:effectExtent l="0" t="0" r="0" b="0"/>
            <wp:docPr id="140" name="Рисунок 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27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6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ПТУ формируется автоматически: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3601085"/>
            <wp:effectExtent l="0" t="0" r="0" b="0"/>
            <wp:docPr id="141" name="Рисунок 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28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Необходимо внести в него данные (напр., № и дата входящей накладной) и провести. При проведении ПТУ, автоматом товар снимается с хранения документом «Снятие с хранения по ТОРГ-2»: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200650" cy="231775"/>
            <wp:effectExtent l="0" t="0" r="0" b="0"/>
            <wp:docPr id="142" name="Рисунок 5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Рисунок 559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У сотрудников ПДО добавляется задача: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3009900" cy="1425575"/>
            <wp:effectExtent l="0" t="0" r="0" b="0"/>
            <wp:docPr id="143" name="Рисунок 5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Рисунок 597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входе в задачу поднимаем флажок «Оповещен», чтобы задача «ушла» из текущих задач: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2315210" cy="2551430"/>
            <wp:effectExtent l="0" t="0" r="0" b="0"/>
            <wp:docPr id="144" name="Рисунок 5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598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2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  <w:t>Далее, физически размещаем товар на складе продавца и, если претензия исчерпана, закрываем ТОРГ-2.</w:t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изготовителем подтверждены, оставить товар у потребителя»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кнопке «Справка о движении денежных средств по аналитикам (с 2020 года)» необходимо убедиться, что потребитель платежеспособен: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45795"/>
            <wp:effectExtent l="0" t="0" r="0" b="0"/>
            <wp:docPr id="145" name="Рисунок 5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560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Справка сформируется с отбором по тому договору, по которому создан ТОРГ-2 (из ТОРГ-12, первоначальной реализации).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40055"/>
            <wp:effectExtent l="0" t="0" r="0" b="0"/>
            <wp:docPr id="146" name="Рисунок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23" descr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этого Решения создаем Запрос: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4295775" cy="1402080"/>
            <wp:effectExtent l="0" t="0" r="0" b="0"/>
            <wp:docPr id="147" name="Рисунок 5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562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согласно которому 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30115" cy="1940560"/>
            <wp:effectExtent l="0" t="0" r="0" b="0"/>
            <wp:docPr id="148" name="Рисунок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24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11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29100" cy="318135"/>
            <wp:effectExtent l="0" t="0" r="0" b="0"/>
            <wp:docPr id="149" name="Рисунок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26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предоставлении изготовителем оригинала, на основании Запроса (из формы документа) создаем «Поступление товаров и услуг». Автоматом создается, заполняется и записывается ПТУ: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01615" cy="195580"/>
            <wp:effectExtent l="0" t="0" r="0" b="0"/>
            <wp:docPr id="150" name="Рисунок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49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Необходимо его дозаполнить (обязательно номер и дата вх. из оригинала) и провести.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5"/>
        <w:numPr>
          <w:ilvl w:val="4"/>
          <w:numId w:val="11"/>
        </w:numPr>
        <w:spacing w:before="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«Излишки подтверждены, изготовитель предоставит оригинал корр. счет-фактуры на плюс»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При получении Ответа в УПЗЧ предлагаются два варианта последующих действий: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75970"/>
            <wp:effectExtent l="0" t="0" r="0" b="0"/>
            <wp:docPr id="151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изготовителем подтверждены, потребителю выписываем «Уведомление о возврате з/ч»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99770"/>
            <wp:effectExtent l="0" t="0" r="0" b="0"/>
            <wp:docPr id="152" name="Рисунок 5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56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прибытии товара на склад продавца, принимаем одно из двух Решений:</w:t>
      </w:r>
    </w:p>
    <w:p>
      <w:pPr>
        <w:pStyle w:val="ListParagraph"/>
        <w:numPr>
          <w:ilvl w:val="0"/>
          <w:numId w:val="5"/>
        </w:numPr>
        <w:jc w:val="both"/>
        <w:rPr>
          <w:i/>
          <w:i/>
        </w:rPr>
      </w:pPr>
      <w:r>
        <w:rPr/>
        <w:t>Привезенный потребителем товар не соответствует заявленному в ТОРГ-2</w:t>
        <w:br/>
      </w:r>
      <w:r>
        <w:rPr/>
        <w:drawing>
          <wp:inline distT="0" distB="0" distL="0" distR="0">
            <wp:extent cx="5763260" cy="554355"/>
            <wp:effectExtent l="0" t="0" r="0" b="0"/>
            <wp:docPr id="153" name="Рисунок 5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569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jc w:val="both"/>
        <w:rPr>
          <w:i/>
          <w:i/>
        </w:rPr>
      </w:pPr>
      <w:r>
        <w:rPr/>
        <w:t>Привезенный потребителем товар соответствует заявленному в ТОРГ-2 и готов сесть на остатки склада продавца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381625" cy="319405"/>
            <wp:effectExtent l="0" t="0" r="0" b="0"/>
            <wp:docPr id="154" name="Рисунок 5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568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«Привезенный потребителем товар соответствует заявленному в ТОРГ-2 и готов сесть на остатки склада продавца»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08025"/>
            <wp:effectExtent l="0" t="0" r="0" b="0"/>
            <wp:docPr id="155" name="Рисунок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34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14875" cy="1692910"/>
            <wp:effectExtent l="0" t="0" r="0" b="0"/>
            <wp:docPr id="156" name="Рисунок 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32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06010" cy="371475"/>
            <wp:effectExtent l="0" t="0" r="0" b="0"/>
            <wp:docPr id="157" name="Рисунок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57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Поставщику уйдет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14240" cy="1960245"/>
            <wp:effectExtent l="0" t="0" r="0" b="0"/>
            <wp:docPr id="158" name="Рисунок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Рисунок 60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предъявлении изготовителем оригинала корр. счет-фактуры, на основании Запроса создаем «Корректировку поступления товаров и услуг», дозаполняем и проводим. При проведении корр. ПТУ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62585"/>
            <wp:effectExtent l="0" t="0" r="0" b="0"/>
            <wp:docPr id="159" name="Рисунок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71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Все документы и состояния попозиционно отражаются в документе ТОРГ-2 на закладке «Состояние ТОРГ-2»: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2891790"/>
            <wp:effectExtent l="0" t="0" r="0" b="0"/>
            <wp:docPr id="160" name="Рисунок 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42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«Излишки изготовителем подтверждены, оставить товар у потребителя»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06095"/>
            <wp:effectExtent l="0" t="0" r="0" b="0"/>
            <wp:docPr id="161" name="Рисунок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72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87215" cy="1556385"/>
            <wp:effectExtent l="0" t="0" r="0" b="0"/>
            <wp:docPr id="162" name="Рисунок 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Рисунок 171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63110" cy="1871980"/>
            <wp:effectExtent l="0" t="0" r="0" b="0"/>
            <wp:docPr id="163" name="Рисунок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73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предоставлении изготовителем оригинала корр. счет-фактуры, из формы Запроса создаем «Корректировку поступления товаров и услуг»: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365250"/>
            <wp:effectExtent l="0" t="0" r="0" b="0"/>
            <wp:docPr id="164" name="Рисунок 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Рисунок 173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Корр. ПТУ создастся, заполнится и запишется автоматом: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220460" cy="248285"/>
            <wp:effectExtent l="0" t="0" r="0" b="0"/>
            <wp:docPr id="165" name="Рисунок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74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Сотрудник ПДО дозаполняет его (обязательно номер и дата входящие) и записывает. Бухгалтер проводит. Бухгалтер создает РТУ корр. на плюс, в свойстве записывает Решение и проводит РТУ.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23" w:name="_Toc65419856"/>
      <w:bookmarkStart w:id="24" w:name="_Toc35790815"/>
      <w:r>
        <w:rPr>
          <w:rFonts w:cs="Times New Roman" w:ascii="Times New Roman" w:hAnsi="Times New Roman"/>
          <w:b/>
          <w:color w:val="auto"/>
        </w:rPr>
        <w:t>Пересорт</w:t>
      </w:r>
      <w:bookmarkEnd w:id="23"/>
      <w:bookmarkEnd w:id="24"/>
    </w:p>
    <w:p>
      <w:pPr>
        <w:pStyle w:val="Normal"/>
        <w:rPr>
          <w:i/>
          <w:i/>
        </w:rPr>
      </w:pPr>
      <w:r>
        <w:rPr/>
        <w:t>При принятии претензии в работу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75285"/>
            <wp:effectExtent l="0" t="0" r="0" b="0"/>
            <wp:docPr id="166" name="Рисунок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67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ТОРГ-2 создаем Решение с одним из следующих заключений.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продавцу»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037330" cy="779780"/>
            <wp:effectExtent l="0" t="0" r="0" b="0"/>
            <wp:docPr id="167" name="Рисунок 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38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33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 xml:space="preserve">  - Пересорт продавцом подтвержден, товар заменить.</w:t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спр-ке «Заключения по ТОРГ-2 полученный» это выглядит так: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85640" cy="723900"/>
            <wp:effectExtent l="0" t="0" r="0" b="0"/>
            <wp:docPr id="168" name="Рисунок 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205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«В результате проведения инвентаризации на складе, продавец не подтверждает пересорт»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38455"/>
            <wp:effectExtent l="0" t="0" r="0" b="0"/>
            <wp:docPr id="169" name="Рисунок 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34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01615" cy="558165"/>
            <wp:effectExtent l="0" t="0" r="0" b="0"/>
            <wp:docPr id="170" name="Рисунок 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35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66260" cy="2318385"/>
            <wp:effectExtent l="0" t="0" r="0" b="0"/>
            <wp:docPr id="171" name="Рисунок 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Рисунок 136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«Пересорт продавцом подтвержден, оформить корр.счет-фактуру на «минус» и «плюс»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86080"/>
            <wp:effectExtent l="0" t="0" r="0" b="0"/>
            <wp:docPr id="172" name="Рисунок 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Рисунок 137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«Пересорт продавцом подтвержден, оформить «Возврат товаров от покупателя»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68630"/>
            <wp:effectExtent l="0" t="0" r="0" b="0"/>
            <wp:docPr id="173" name="Рисунок 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95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Уведомление: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49825" cy="1126490"/>
            <wp:effectExtent l="0" t="0" r="0" b="0"/>
            <wp:docPr id="174" name="Рисунок 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39" descr="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СДС создается аналогичное, но в табличной части Товары отражается позиция, объявленная в ТОРГ-2 как недостача: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000125"/>
            <wp:effectExtent l="0" t="0" r="0" b="0"/>
            <wp:docPr id="175" name="Рисунок 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40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формирует М-15 и везет товар продавцу. По прибытии товара на склад продавца, формируем «Возврат товаров от покупателя». В свойстве прописываем Решение: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3708400" cy="2314575"/>
            <wp:effectExtent l="0" t="0" r="0" b="0"/>
            <wp:docPr id="176" name="Рисунок 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Рисунок 192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Проводим Возврат, закрываем ТОРГ-2. Далее продавец может возместить запасными частями.</w:t>
      </w:r>
    </w:p>
    <w:p>
      <w:pPr>
        <w:pStyle w:val="5"/>
        <w:numPr>
          <w:ilvl w:val="4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«Пересорт продавцом подтвержден, товар заменить»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82005" cy="389255"/>
            <wp:effectExtent l="0" t="0" r="0" b="0"/>
            <wp:docPr id="177" name="Рисунок 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9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00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Уведомление: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49825" cy="1126490"/>
            <wp:effectExtent l="0" t="0" r="0" b="0"/>
            <wp:docPr id="178" name="Рисунок 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99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82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СДС создается аналогичное, но в табличной части Товары отражается позиция, объявленная в ТОРГ-2 как недостача: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000125"/>
            <wp:effectExtent l="0" t="0" r="0" b="0"/>
            <wp:docPr id="179" name="Рисунок 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Рисунок 233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формирует М-15 и везет товар продавцу. По прибытии товара на склад продавца, формируется «Прием на хранение»: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96485" cy="1854200"/>
            <wp:effectExtent l="0" t="0" r="0" b="0"/>
            <wp:docPr id="180" name="Рисунок 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234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Далее, на основании «Приема на хранение» 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101715" cy="2179955"/>
            <wp:effectExtent l="0" t="0" r="0" b="0"/>
            <wp:docPr id="181" name="Рисунок 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206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«Снятие с хранения по ТОРГ2» и отгружаем товар потребителю: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40250" cy="2209165"/>
            <wp:effectExtent l="0" t="0" r="0" b="0"/>
            <wp:docPr id="182" name="Рисунок 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Рисунок 152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«Рассмотреть претензию изготовителю»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404235" cy="692150"/>
            <wp:effectExtent l="0" t="0" r="0" b="0"/>
            <wp:docPr id="183" name="Рисунок 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48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79570" cy="1647825"/>
            <wp:effectExtent l="0" t="0" r="0" b="0"/>
            <wp:docPr id="184" name="Рисунок 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66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57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44415" cy="309880"/>
            <wp:effectExtent l="0" t="0" r="0" b="0"/>
            <wp:docPr id="185" name="Рисунок 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67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СДС формируется аналогичный документ: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1274445"/>
            <wp:effectExtent l="0" t="0" r="0" b="0"/>
            <wp:docPr id="186" name="Рисунок 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68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>Изготовитель в СДС создает на основании Запроса Ответ.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«Необходима дополнительная информация для принятия решения»</w:t>
      </w:r>
    </w:p>
    <w:p>
      <w:pPr>
        <w:pStyle w:val="Normal"/>
        <w:rPr>
          <w:i/>
          <w:i/>
        </w:rPr>
      </w:pPr>
      <w:r>
        <w:rPr/>
        <w:t>В УПЗЧ создается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81605"/>
            <wp:effectExtent l="0" t="0" r="0" b="0"/>
            <wp:docPr id="187" name="Рисунок 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74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нажатию кнопки «Создать потребителю «Запрос на предоставление инф-ции» создастся Запрос потребителю: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66590" cy="1666240"/>
            <wp:effectExtent l="0" t="0" r="0" b="0"/>
            <wp:docPr id="188" name="Рисунок 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75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на основании Запроса формирует Ответ, при необходимости довкладывает файлы и отправляет Ответ в УПЗЧ.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«Требуется возврат з/ч для исследования изготовителем»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УПЗЧ «придет» Ответ «Требуется возврат з/ч для исследования изготовителем». Создаем Решение с заключением «Принять товар от потребителя и передать изготовителю для исследования» и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90795" cy="383540"/>
            <wp:effectExtent l="0" t="0" r="0" b="0"/>
            <wp:docPr id="189" name="Рисунок 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в УПЗЧ Уведомление: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088765" cy="922655"/>
            <wp:effectExtent l="0" t="0" r="0" b="0"/>
            <wp:docPr id="190" name="Рисунок 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8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51375" cy="1713230"/>
            <wp:effectExtent l="0" t="0" r="0" b="0"/>
            <wp:docPr id="191" name="Рисунок 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Рисунок 190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Уведомление появляется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001395"/>
            <wp:effectExtent l="0" t="0" r="0" b="0"/>
            <wp:docPr id="192" name="Рисунок 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Рисунок 186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формирует М-15 и везет товар продавцу. По прибытии товара, продавец формирует «Прием на хранение»:</w:t>
      </w:r>
      <w:r>
        <w:rPr/>
        <w:drawing>
          <wp:inline distT="0" distB="0" distL="0" distR="0">
            <wp:extent cx="5205095" cy="1953895"/>
            <wp:effectExtent l="0" t="0" r="0" b="0"/>
            <wp:docPr id="193" name="Рисунок 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Рисунок 187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05350" cy="436880"/>
            <wp:effectExtent l="0" t="0" r="0" b="0"/>
            <wp:docPr id="194" name="Рисунок 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Рисунок 268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Решение «Передать товар изготовителю»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Создаем Решение с заключением «Передать товар изготовителю» и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588000" cy="1209040"/>
            <wp:effectExtent l="0" t="0" r="0" b="0"/>
            <wp:docPr id="195" name="Рисунок 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Рисунок 223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Появляется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78960" cy="278130"/>
            <wp:effectExtent l="0" t="0" r="0" b="0"/>
            <wp:docPr id="196" name="Рисунок 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200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текущих задачах контролеров появляется задача: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886075" cy="1103630"/>
            <wp:effectExtent l="0" t="0" r="0" b="0"/>
            <wp:docPr id="197" name="Рисунок 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Рисунок 220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двойному клику открывается Решение, на основании которого контролер создает «Акт возврата брака». При пересорте в табличной части добавляется информация по излишкам: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91710" cy="1916430"/>
            <wp:effectExtent l="0" t="0" r="0" b="0"/>
            <wp:docPr id="198" name="Рисунок 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Рисунок 224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Печатаем Акт: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019550" cy="1863725"/>
            <wp:effectExtent l="0" t="0" r="0" b="0"/>
            <wp:docPr id="199" name="Рисунок 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225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«Акта возврата брака», Акт появляется в текущих задачах ПДО. Формируем «Передачу на исследование изготовителю»:</w:t>
      </w:r>
      <w:r>
        <w:rPr/>
        <w:drawing>
          <wp:inline distT="0" distB="0" distL="0" distR="0">
            <wp:extent cx="6220460" cy="1356995"/>
            <wp:effectExtent l="0" t="0" r="0" b="0"/>
            <wp:docPr id="200" name="Рисунок 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27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59605" cy="474980"/>
            <wp:effectExtent l="0" t="0" r="0" b="0"/>
            <wp:docPr id="201" name="Рисунок 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Рисунок 228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Передачи создаются «Запросы на предоставление информации»: по каждому ТОРГ-2 – свой Запрос. Аналогичные Запросы создаются в СДС, 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965575" cy="1548765"/>
            <wp:effectExtent l="0" t="0" r="0" b="0"/>
            <wp:docPr id="202" name="Рисунок 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29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Печатаем М-15: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841750"/>
            <wp:effectExtent l="0" t="0" r="0" b="0"/>
            <wp:docPr id="203" name="Рисунок 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32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необходимости, на основании Передачи формируем «Материальный пропуск». Товар физически отправляется изготовителю.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Далее, изготовитель в СДС формирует Ответ на основании Запроса. В Ответ необходимо вставить скан «Акта исследования изготовителем», прописать номер и дату этого Акта: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217930"/>
            <wp:effectExtent l="0" t="0" r="0" b="0"/>
            <wp:docPr id="204" name="Рисунок 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Рисунок 260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7"/>
        <w:numPr>
          <w:ilvl w:val="6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Ответ изготовителя «Изготовитель не признает своей вины, вернуть з/ч потребителю»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УПЗЧ появится Ответ «Изготовитель не признает своей вины, вернуть з/ч потребителю». Создаем Решение с заключением «Выписать Предписание изготовителю на возврат товара» 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09930"/>
            <wp:effectExtent l="0" t="0" r="0" b="0"/>
            <wp:docPr id="205" name="Рисунок 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Рисунок 150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«Предписание на возврат»: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52290" cy="963930"/>
            <wp:effectExtent l="0" t="0" r="0" b="0"/>
            <wp:docPr id="206" name="Рисунок 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Рисунок 239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53585" cy="1704975"/>
            <wp:effectExtent l="0" t="0" r="0" b="0"/>
            <wp:docPr id="207" name="Рисунок 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Рисунок 248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8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Формирует М-15 в Предписании СДС и везет товар. На основании Предписания формируется «Возврат с исследования от изготовителя»: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64760" cy="1906270"/>
            <wp:effectExtent l="0" t="0" r="0" b="0"/>
            <wp:docPr id="208" name="Рисунок 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Рисунок 251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Документом «Снятие с хранения по ТОРГ-2» товар отправляется потребителю: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89430"/>
            <wp:effectExtent l="0" t="0" r="0" b="0"/>
            <wp:docPr id="209" name="Рисунок 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Рисунок 256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7"/>
        <w:numPr>
          <w:ilvl w:val="6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Ответ изготовителя «Изготовитель признает свою вину и готов отгрузить товар, который значится по документу»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Вся работа аналогична работе, описанной в пункте выше.</w:t>
      </w:r>
    </w:p>
    <w:p>
      <w:pPr>
        <w:pStyle w:val="Normal"/>
        <w:rPr>
          <w:i/>
          <w:i/>
        </w:rPr>
      </w:pPr>
      <w:r>
        <w:rPr/>
      </w:r>
    </w:p>
    <w:p>
      <w:pPr>
        <w:pStyle w:val="7"/>
        <w:numPr>
          <w:ilvl w:val="6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Ответ изготовителя «Изготовитель признает свою вину и готов отгрузить товар, ждем оформления «Возврата поставщику»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основании Решения создается новое Решение с одним из следующих заключений.</w:t>
      </w:r>
    </w:p>
    <w:p>
      <w:pPr>
        <w:pStyle w:val="Normal"/>
        <w:rPr>
          <w:i/>
          <w:i/>
        </w:rPr>
      </w:pPr>
      <w:r>
        <w:rPr/>
      </w:r>
    </w:p>
    <w:p>
      <w:pPr>
        <w:pStyle w:val="8"/>
        <w:numPr>
          <w:ilvl w:val="7"/>
          <w:numId w:val="11"/>
        </w:numPr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Заключение «Выписать изготовителю предписание на поставку на склад брака»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57065" cy="962025"/>
            <wp:effectExtent l="0" t="0" r="0" b="0"/>
            <wp:docPr id="210" name="Рисунок 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Рисунок 264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8"/>
        <w:numPr>
          <w:ilvl w:val="7"/>
          <w:numId w:val="11"/>
        </w:numPr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Заключение «Отгрузить потребителю из остатков продавца»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Создается Решение с заключением «Отгрузить потребителю из остатков продавца» и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48480" cy="798830"/>
            <wp:effectExtent l="0" t="0" r="0" b="0"/>
            <wp:docPr id="211" name="Рисунок 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Рисунок 177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8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отгрузки товара продавцу, ТОРГ-2 необходимо закрыть.</w:t>
      </w:r>
    </w:p>
    <w:p>
      <w:pPr>
        <w:pStyle w:val="7"/>
        <w:numPr>
          <w:ilvl w:val="6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По СП ответ изготовителя «Изготовитель признает свою вину и оставляет товар у себя»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УПЗЧ приходит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65545" cy="3223895"/>
            <wp:effectExtent l="0" t="0" r="0" b="0"/>
            <wp:docPr id="212" name="Рисунок 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Рисунок 285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54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450330" cy="1520825"/>
            <wp:effectExtent l="0" t="0" r="0" b="0"/>
            <wp:docPr id="213" name="Рисунок 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86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33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365240" cy="287020"/>
            <wp:effectExtent l="0" t="0" r="0" b="0"/>
            <wp:docPr id="214" name="Рисунок 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87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24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Далее делаем так, как прописано в последующих действиях Решения.</w:t>
      </w:r>
    </w:p>
    <w:p>
      <w:pPr>
        <w:pStyle w:val="7"/>
        <w:numPr>
          <w:ilvl w:val="6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По ПИ ответ изготовителя «Изготовитель признает свою вину и предоставит корр.счет-фактуру на минус»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Получаем от изготовителя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26200" cy="2718435"/>
            <wp:effectExtent l="0" t="0" r="0" b="0"/>
            <wp:docPr id="215" name="Рисунок 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88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67000"/>
            <wp:effectExtent l="0" t="0" r="0" b="0"/>
            <wp:docPr id="216" name="Рисунок 2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89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Создаем Запрос: 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72100" cy="1423670"/>
            <wp:effectExtent l="0" t="0" r="0" b="0"/>
            <wp:docPr id="217" name="Рисунок 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Рисунок 291" descr="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93640" cy="229235"/>
            <wp:effectExtent l="0" t="0" r="0" b="0"/>
            <wp:docPr id="218" name="Рисунок 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Рисунок 292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73015" cy="1967865"/>
            <wp:effectExtent l="0" t="0" r="0" b="0"/>
            <wp:docPr id="219" name="Рисунок 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Рисунок 293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Далее отрабатываем согласно последующих действий Решения.</w:t>
      </w:r>
    </w:p>
    <w:p>
      <w:pPr>
        <w:pStyle w:val="6"/>
        <w:numPr>
          <w:ilvl w:val="5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Решение «Создать «Возврат товаров от покупателя» и «Возврат поставщику», формирование М-15»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26835" cy="2060575"/>
            <wp:effectExtent l="0" t="0" r="0" b="0"/>
            <wp:docPr id="220" name="Рисунок 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Рисунок 283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05425" cy="339090"/>
            <wp:effectExtent l="0" t="0" r="0" b="0"/>
            <wp:docPr id="221" name="Рисунок 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Рисунок 281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Далее отрабатываем так, как написано в последующих действиях Решения.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 xml:space="preserve">Ответ «Изготовитель признает свою вину, готов предоставить корр.счет-фактуру на «минус» и «плюс» 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23105" cy="584200"/>
            <wp:effectExtent l="0" t="0" r="0" b="0"/>
            <wp:docPr id="222" name="Рисунок 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Рисунок 262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«Претензия по пересорту изготовителем отклонена»</w:t>
      </w:r>
    </w:p>
    <w:p>
      <w:pPr>
        <w:pStyle w:val="Normal"/>
        <w:rPr>
          <w:i/>
          <w:i/>
        </w:rPr>
      </w:pPr>
      <w:r>
        <w:rPr/>
        <w:t>В УПЗЧ появляется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900045"/>
            <wp:effectExtent l="0" t="0" r="0" b="0"/>
            <wp:docPr id="223" name="Рисунок 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178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Решение, при проведении которого автоматом закроется ТОРГ-2.</w:t>
      </w:r>
    </w:p>
    <w:p>
      <w:pPr>
        <w:pStyle w:val="Normal"/>
        <w:rPr>
          <w:i/>
          <w:i/>
        </w:rPr>
      </w:pPr>
      <w:r>
        <w:rPr/>
      </w:r>
    </w:p>
    <w:p>
      <w:pPr>
        <w:pStyle w:val="3"/>
        <w:numPr>
          <w:ilvl w:val="2"/>
          <w:numId w:val="11"/>
        </w:numPr>
        <w:spacing w:before="0" w:after="0"/>
        <w:rPr>
          <w:rFonts w:ascii="Times New Roman" w:hAnsi="Times New Roman" w:cs="Times New Roman"/>
          <w:b/>
          <w:b/>
          <w:color w:val="auto"/>
        </w:rPr>
      </w:pPr>
      <w:bookmarkStart w:id="25" w:name="_Toc65419857"/>
      <w:bookmarkStart w:id="26" w:name="_Toc35790816"/>
      <w:r>
        <w:rPr>
          <w:rFonts w:cs="Times New Roman" w:ascii="Times New Roman" w:hAnsi="Times New Roman"/>
          <w:b/>
          <w:color w:val="auto"/>
        </w:rPr>
        <w:t>Вид претензии «Брак»</w:t>
      </w:r>
      <w:bookmarkEnd w:id="25"/>
      <w:bookmarkEnd w:id="26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претензия от потребителя по браку, при принятии претензии в работу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14375"/>
            <wp:effectExtent l="0" t="0" r="0" b="0"/>
            <wp:docPr id="224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43450" cy="1789430"/>
            <wp:effectExtent l="0" t="0" r="0" b="0"/>
            <wp:docPr id="225" name="Рисунок 5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Рисунок 580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tabs>
          <w:tab w:val="clear" w:pos="708"/>
          <w:tab w:val="left" w:pos="7513" w:leader="none"/>
        </w:tabs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Ведение справочника «Маршруты передачи изготовителю»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Справочник используется при возврате брака изготовителю. Отображается в М-15 документа «Передача на исследование изготовителю». Справочник подчинен справочнику Контрагенты.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«Брак по вине покупателя, претензия не принята»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298700"/>
            <wp:effectExtent l="0" t="0" r="0" b="0"/>
            <wp:docPr id="226" name="Рисунок 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Рисунок 255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При проведени такого Решения выйде сообщение: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629275" cy="490855"/>
            <wp:effectExtent l="0" t="0" r="0" b="0"/>
            <wp:docPr id="227" name="Рисунок 3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311" descr="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62425" cy="1838325"/>
            <wp:effectExtent l="0" t="0" r="0" b="0"/>
            <wp:docPr id="228" name="Рисунок 5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Рисунок 57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«Запасные части с пробегом, рекомендуется обратиться в отдел гарантии»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155190"/>
            <wp:effectExtent l="0" t="0" r="0" b="0"/>
            <wp:docPr id="229" name="Рисунок 3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Рисунок 323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Продавец увидит в окне сообщений: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29275" cy="515620"/>
            <wp:effectExtent l="0" t="0" r="0" b="0"/>
            <wp:docPr id="230" name="Рисунок 3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Рисунок 324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48150" cy="1854200"/>
            <wp:effectExtent l="0" t="0" r="0" b="0"/>
            <wp:docPr id="231" name="Рисунок 5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Рисунок 581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«Требуется возврат товара для исследования продавцом»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Создаем Решение с заключением «Требуется возврат товара для исследования продавцом».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01955"/>
            <wp:effectExtent l="0" t="0" r="0" b="0"/>
            <wp:docPr id="232" name="Рисунок 5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Рисунок 583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«Уведомление»: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038090" cy="1153160"/>
            <wp:effectExtent l="0" t="0" r="0" b="0"/>
            <wp:docPr id="233" name="Рисунок 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115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Выходит сообщение: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886450" cy="314325"/>
            <wp:effectExtent l="0" t="0" r="0" b="0"/>
            <wp:docPr id="234" name="Рисунок 3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Рисунок 335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получает эл. оповещение: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4686300" cy="1665605"/>
            <wp:effectExtent l="0" t="0" r="0" b="0"/>
            <wp:docPr id="235" name="Рисунок 5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Рисунок 584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Заполняет в СДС информацию для формирования М-15, формирует М-15 и везет товар продавцу.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 xml:space="preserve">По прибытии товара от потребителя, на основании «Уведомления» создаем «Прием на хранение», при проведении которого выходит сообщение: 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170170" cy="744220"/>
            <wp:effectExtent l="0" t="0" r="0" b="0"/>
            <wp:docPr id="236" name="Рисунок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Рисунок 66" descr="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«Приема на хранение» создаем Решение с одним из следующих заключений (см. подпункты ниже).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«Непризнание продавцом своей вины, решение «Вернуть покупателю»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047740" cy="476250"/>
            <wp:effectExtent l="0" t="0" r="0" b="0"/>
            <wp:docPr id="237" name="Рисунок 5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Рисунок 585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Создаем «Снятие с хранения»: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433830"/>
            <wp:effectExtent l="0" t="0" r="0" b="0"/>
            <wp:docPr id="238" name="Рисунок 3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Рисунок 358" descr="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М-15. Создаем ТН, Поручение экспедитору, МП. Товар отправляем потребителю.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«Претензия продавцом принята, возместить денежными средствами»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586105"/>
            <wp:effectExtent l="0" t="0" r="0" b="0"/>
            <wp:docPr id="239" name="Рисунок 5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Рисунок 589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При проведении Решения в окне сообщений появится запись: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19750" cy="386715"/>
            <wp:effectExtent l="0" t="0" r="0" b="0"/>
            <wp:docPr id="240" name="Рисунок 5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Рисунок 590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«Возврат товаров от покупателя», записываем, в свойстве прописываем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55775"/>
            <wp:effectExtent l="0" t="0" r="0" b="0"/>
            <wp:docPr id="241" name="Рисунок 5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Рисунок 592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Проводим. Формируем «Корректировочный счет-фактура выданный», з/ч заносим во «Внутренний заказ».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«Претензия продавцом принята, неисправность устранена, решение «Вернуть покупателю»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038215" cy="476250"/>
            <wp:effectExtent l="0" t="0" r="0" b="0"/>
            <wp:docPr id="242" name="Рисунок 5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Рисунок 586" descr="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Создаем «Снятие с хранения по ТОРГ-2», формируем М-15. Создаем ТН, «Поручение экспедитору», МП. Товар возвращаем потребителю.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«Претензия продавцом принята, товар заменить на новый и отправить покупателю»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038215" cy="466725"/>
            <wp:effectExtent l="0" t="0" r="0" b="0"/>
            <wp:docPr id="243" name="Рисунок 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Рисунок 189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21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«Снятие с хранения по ТОРГ-2», формируем М-15. Создаем ТН, «Поручение экспедитору», МП. Товар возвращаем потребителю.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«Привезенный потребителем товар не соответствует заявленному в ТОРГ-2»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привезли товар не тот, что озвучен в ТОРГ-2, на основании «Приема на хранение» создаем Решение с заключением «Привезенный потребителем товар не соответствует заявленному в ТОРГ-2».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02615"/>
            <wp:effectExtent l="0" t="0" r="0" b="0"/>
            <wp:docPr id="244" name="Рисунок 5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Рисунок 587" descr="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Формируем «Снятие с хранения», ТН (печатные формы «Карта отгрузки», «Транспортная накладная», «Реестр сопроводительных документов»), «Поручение экспедитору», МП. Вывозим товар потребителю.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35455"/>
            <wp:effectExtent l="0" t="0" r="0" b="0"/>
            <wp:docPr id="245" name="Рисунок 3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352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«Уведомление о возврате з/ч»: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57725" cy="2760345"/>
            <wp:effectExtent l="0" t="0" r="0" b="0"/>
            <wp:docPr id="246" name="Рисунок 3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Рисунок 353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«Уведомления» 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44805"/>
            <wp:effectExtent l="0" t="0" r="0" b="0"/>
            <wp:docPr id="247" name="Рисунок 3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Рисунок 354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14875" cy="1285875"/>
            <wp:effectExtent l="0" t="0" r="0" b="0"/>
            <wp:docPr id="248" name="Рисунок 3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Рисунок 355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lang w:val="en-US"/>
        </w:rPr>
      </w:pPr>
      <w:r>
        <w:rPr/>
        <w:t>Ждем товар от потребителя.</w:t>
      </w:r>
    </w:p>
    <w:p>
      <w:pPr>
        <w:pStyle w:val="5"/>
        <w:numPr>
          <w:ilvl w:val="4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«Продавец признает свою вину и готов отгрузить товар документом «Реализация товаров и услуг»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47155" cy="2303780"/>
            <wp:effectExtent l="0" t="0" r="0" b="0"/>
            <wp:docPr id="249" name="Рисунок 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Рисунок 172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15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01015"/>
            <wp:effectExtent l="0" t="0" r="0" b="0"/>
            <wp:docPr id="250" name="Рисунок 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Рисунок 280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Перед проведением «Возврата от покупателя» в его свойствах прописываем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927475" cy="2846070"/>
            <wp:effectExtent l="0" t="0" r="0" b="0"/>
            <wp:docPr id="251" name="Рисунок 2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Рисунок 297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47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«Возврата от покупателя»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63855"/>
            <wp:effectExtent l="0" t="0" r="0" b="0"/>
            <wp:docPr id="252" name="Рисунок 2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Рисунок 294" descr="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«Заказе покупателя» цены подтягиваются из ТОРГ-12. Далее происходит обычная отгрузка потребителю.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«Согласовать с изготовителем решение по претензии»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91050" cy="969645"/>
            <wp:effectExtent l="0" t="0" r="0" b="0"/>
            <wp:docPr id="253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333875" cy="1440180"/>
            <wp:effectExtent l="0" t="0" r="0" b="0"/>
            <wp:docPr id="254" name="Рисунок 6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Рисунок 600" descr="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При проведении Запроса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181600" cy="213995"/>
            <wp:effectExtent l="0" t="0" r="0" b="0"/>
            <wp:docPr id="255" name="Рисунок 4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Рисунок 436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1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Изготовителю уходит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91050" cy="1648460"/>
            <wp:effectExtent l="0" t="0" r="0" b="0"/>
            <wp:docPr id="256" name="Рисунок 6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Рисунок 601" descr="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СДС автоматом сформируется аналогичный документ: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220460" cy="1186815"/>
            <wp:effectExtent l="0" t="0" r="0" b="0"/>
            <wp:docPr id="257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этого Запроса изготовитель создает документ «Ответ на запрос».</w:t>
      </w:r>
    </w:p>
    <w:p>
      <w:pPr>
        <w:pStyle w:val="Normal"/>
        <w:rPr>
          <w:i/>
          <w:i/>
        </w:rPr>
      </w:pPr>
      <w:r>
        <w:rPr/>
      </w:r>
    </w:p>
    <w:p>
      <w:pPr>
        <w:pStyle w:val="5"/>
        <w:numPr>
          <w:ilvl w:val="4"/>
          <w:numId w:val="11"/>
        </w:numPr>
        <w:spacing w:before="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«Необходима дополнительная информация для принятия решения»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Изготовитель пришлет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656715"/>
            <wp:effectExtent l="0" t="0" r="0" b="0"/>
            <wp:docPr id="258" name="Рисунок 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Рисунок 183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попадет в задачи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36545"/>
            <wp:effectExtent l="0" t="0" r="0" b="0"/>
            <wp:docPr id="259" name="Рисунок 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Рисунок 184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Согласно написанному в «Последующих действиях», нажимаем кнопку «Создать потребителю «Запрос на предоставление информации». Отправляем Запрос в СДС потребителю: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29100" cy="1812290"/>
            <wp:effectExtent l="0" t="0" r="0" b="0"/>
            <wp:docPr id="260" name="Рисунок 4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Рисунок 439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13055"/>
            <wp:effectExtent l="0" t="0" r="0" b="0"/>
            <wp:docPr id="261" name="Рисунок 4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Рисунок 440" descr="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553075" cy="2023110"/>
            <wp:effectExtent l="0" t="0" r="0" b="0"/>
            <wp:docPr id="262" name="Рисунок 4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Рисунок 441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Запрос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497330"/>
            <wp:effectExtent l="0" t="0" r="0" b="0"/>
            <wp:docPr id="263" name="Рисунок 4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Рисунок 442" descr="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Готовит ответ и отправляет его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268095"/>
            <wp:effectExtent l="0" t="0" r="0" b="0"/>
            <wp:docPr id="264" name="Рисунок 4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Рисунок 443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ОТК получает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795905"/>
            <wp:effectExtent l="0" t="0" r="0" b="0"/>
            <wp:docPr id="265" name="Рисунок 4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Рисунок 446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лупе заходим в Ответ изготовителя и на основании него создаем повторно Запрос изготовителю: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57700" cy="1724660"/>
            <wp:effectExtent l="0" t="0" r="0" b="0"/>
            <wp:docPr id="266" name="Рисунок 4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Рисунок 447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772150" cy="238125"/>
            <wp:effectExtent l="0" t="0" r="0" b="0"/>
            <wp:docPr id="267" name="Рисунок 4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Рисунок 449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39665" cy="1790700"/>
            <wp:effectExtent l="0" t="0" r="0" b="0"/>
            <wp:docPr id="268" name="Рисунок 4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Рисунок 450" descr="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Запрос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618615"/>
            <wp:effectExtent l="0" t="0" r="0" b="0"/>
            <wp:docPr id="269" name="Рисунок 4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Рисунок 452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лупе проходит в ТОРГ-2 и при необходимости на закладке «Файлы» просматривает файлы, которые дослал потребитель. И на основании него создает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50060"/>
            <wp:effectExtent l="0" t="0" r="0" b="0"/>
            <wp:docPr id="270" name="Рисунок 4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Рисунок 451" descr="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«Брак по вине изготовителя, утилизировать брак на месте. Предоставить изготовителю Акт утилизации»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Изготовитель пришлет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06440" cy="1477010"/>
            <wp:effectExtent l="0" t="0" r="0" b="0"/>
            <wp:docPr id="271" name="Рисунок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Рисунок 75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попадет в задачи сотрудников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960880" cy="1229995"/>
            <wp:effectExtent l="0" t="0" r="0" b="0"/>
            <wp:docPr id="272" name="Рисунок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Рисунок 76" descr="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8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нижней части Ответа содержится подсказка о дальнейших действиях: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409190"/>
            <wp:effectExtent l="0" t="0" r="0" b="0"/>
            <wp:docPr id="273" name="Рисунок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Рисунок 77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По з/ч СП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Создаем Решение с заключением «Запросить у потребителя Акт утилизации»: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72740"/>
            <wp:effectExtent l="0" t="0" r="0" b="0"/>
            <wp:docPr id="274" name="Рисунок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Рисунок 88" descr="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 к потребителю: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99355" cy="1663700"/>
            <wp:effectExtent l="0" t="0" r="0" b="0"/>
            <wp:docPr id="275" name="Рисунок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Рисунок 89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51500" cy="269875"/>
            <wp:effectExtent l="0" t="0" r="0" b="0"/>
            <wp:docPr id="276" name="Рисунок 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Рисунок 191" descr="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69815" cy="1803400"/>
            <wp:effectExtent l="0" t="0" r="0" b="0"/>
            <wp:docPr id="277" name="Рисунок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Рисунок 90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СДС потребитель заходит в журнал Запросов и ответов: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55160" cy="2075815"/>
            <wp:effectExtent l="0" t="0" r="0" b="0"/>
            <wp:docPr id="278" name="Рисунок 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Рисунок 193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>Запросы, выделенные розовым фоном, ожидают ответа.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895985"/>
            <wp:effectExtent l="0" t="0" r="0" b="0"/>
            <wp:docPr id="279" name="Рисунок 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Рисунок 194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«Акт утилизации» создается на основании Запроса: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43660"/>
            <wp:effectExtent l="0" t="0" r="0" b="0"/>
            <wp:docPr id="280" name="Рисунок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Рисунок 91" descr="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Акт в СДС выглядит т.о.: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87475"/>
            <wp:effectExtent l="0" t="0" r="0" b="0"/>
            <wp:docPr id="281" name="Рисунок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Рисунок 92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Акт приходит в задачи сотрудников ПДО: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112770" cy="1489075"/>
            <wp:effectExtent l="0" t="0" r="0" b="0"/>
            <wp:docPr id="282" name="Рисунок 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Рисунок 197" descr="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нижней части Акта – подсказка о дальнейших действиях: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484120"/>
            <wp:effectExtent l="0" t="0" r="0" b="0"/>
            <wp:docPr id="283" name="Рисунок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Рисунок 93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044065"/>
            <wp:effectExtent l="0" t="0" r="0" b="0"/>
            <wp:docPr id="284" name="Рисунок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Рисунок 94" descr="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3525"/>
            <wp:effectExtent l="0" t="0" r="0" b="0"/>
            <wp:docPr id="285" name="Рисунок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Рисунок 96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Создаем «Возврат товаров от покупателя», прописываем в свойство Решение и проводим документы «Возврат товаров от покупателя» и «Возврат товаров поставщику».</w:t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По з/ч ПИ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59765"/>
            <wp:effectExtent l="0" t="0" r="0" b="0"/>
            <wp:docPr id="286" name="Рисунок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Рисунок 78" descr="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98365" cy="1581150"/>
            <wp:effectExtent l="0" t="0" r="0" b="0"/>
            <wp:docPr id="287" name="Рисунок 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Рисунок 210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42585" cy="294640"/>
            <wp:effectExtent l="0" t="0" r="0" b="0"/>
            <wp:docPr id="288" name="Рисунок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80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44415" cy="1787525"/>
            <wp:effectExtent l="0" t="0" r="0" b="0"/>
            <wp:docPr id="289" name="Рисунок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81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Запрос уходит в СДС. Потребитель на основании Запроса создает Акт: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977900"/>
            <wp:effectExtent l="0" t="0" r="0" b="0"/>
            <wp:docPr id="290" name="Рисунок 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Рисунок 211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Акта, аналогичный Акт появляется в УПЗЧ. ПДО видит его в своих задачах: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249295" cy="1572260"/>
            <wp:effectExtent l="0" t="0" r="0" b="0"/>
            <wp:docPr id="291" name="Рисунок 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Рисунок 212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29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нижней части Акта –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576705"/>
            <wp:effectExtent l="0" t="0" r="0" b="0"/>
            <wp:docPr id="292" name="Рисунок 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Рисунок 213" descr="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537460"/>
            <wp:effectExtent l="0" t="0" r="0" b="0"/>
            <wp:docPr id="293" name="Рисунок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Рисунок 82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него создаем Запрос к изготовителю: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04055" cy="1645285"/>
            <wp:effectExtent l="0" t="0" r="0" b="0"/>
            <wp:docPr id="294" name="Рисунок 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Рисунок 215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Запроса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30445" cy="373380"/>
            <wp:effectExtent l="0" t="0" r="0" b="0"/>
            <wp:docPr id="295" name="Рисунок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Рисунок 86" descr="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445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68570" cy="2097405"/>
            <wp:effectExtent l="0" t="0" r="0" b="0"/>
            <wp:docPr id="296" name="Рисунок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Рисунок 87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57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b/>
          <w:b/>
        </w:rPr>
      </w:pPr>
      <w:r>
        <w:rPr/>
        <w:t>При предоставлении изготовителем оригинала корр. счет-фактуры на минус, вручную создаем «Возврат товаров от покупателя» и «Корр. ПТУ на минус», в свойстве прописываем Решение и проводим.</w:t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«Требуется возврат товара для исследования изготовителем»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«Ответ изготовителя на запрос»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80490"/>
            <wp:effectExtent l="0" t="0" r="0" b="0"/>
            <wp:docPr id="297" name="Рисунок 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Рисунок 207" descr="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402840"/>
            <wp:effectExtent l="0" t="0" r="0" b="0"/>
            <wp:docPr id="298" name="Рисунок 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Рисунок 208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874520"/>
            <wp:effectExtent l="0" t="0" r="0" b="0"/>
            <wp:docPr id="299" name="Рисунок 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09" descr="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Решения создаем «Уведомление о возврате з/ч». Потребитель в СДС формирует в «Уведомлении» М-15 и привозит товар продавцу. По прибытии товара на склад продавцу, создаем «Прием на хранение», при проведении которого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81805" cy="2461895"/>
            <wp:effectExtent l="0" t="0" r="0" b="0"/>
            <wp:docPr id="300" name="Рисунок 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Рисунок 126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t>- Оприходовать товар и оформить «Возврат поставщику», формирование М-15</w:t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«Привезенный потребителем товар не соответствует заявленному в ТОРГ-2»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834515"/>
            <wp:effectExtent l="0" t="0" r="0" b="0"/>
            <wp:docPr id="301" name="Рисунок 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Рисунок 231" descr="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«Пригласить контролеров изготовителя»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08610"/>
            <wp:effectExtent l="0" t="0" r="0" b="0"/>
            <wp:docPr id="302" name="Рисунок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Рисунок 104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60290" cy="317500"/>
            <wp:effectExtent l="0" t="0" r="0" b="0"/>
            <wp:docPr id="303" name="Рисунок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Рисунок 106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1370" cy="2091055"/>
            <wp:effectExtent l="0" t="0" r="0" b="0"/>
            <wp:docPr id="304" name="Рисунок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Рисунок 107" descr="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7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осмотра контролерами, изготовитель выносит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14745" cy="1684655"/>
            <wp:effectExtent l="0" t="0" r="0" b="0"/>
            <wp:docPr id="305" name="Рисунок 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Рисунок 235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«Претензия изготовителем не принята, вернуть товар покупателю»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779905"/>
            <wp:effectExtent l="0" t="0" r="0" b="0"/>
            <wp:docPr id="306" name="Рисунок 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Рисунок 236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«Товар не заводского изготовления, вернуть товар покупателю»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802765"/>
            <wp:effectExtent l="0" t="0" r="0" b="0"/>
            <wp:docPr id="307" name="Рисунок 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Рисунок 226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Примерно так выглядит структура формирующихся по ТОРГ-2 документов: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85995" cy="2365375"/>
            <wp:effectExtent l="0" t="0" r="0" b="0"/>
            <wp:docPr id="308" name="Рисунок 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Рисунок 237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«Контролеры изготовителя решили: передать на исследование изготовителю»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94360"/>
            <wp:effectExtent l="0" t="0" r="0" b="0"/>
            <wp:docPr id="309" name="Рисунок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Рисунок 109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Решения создается задача у сотрудников ОТК, о чем и информирует окно сообщений: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85995" cy="331470"/>
            <wp:effectExtent l="0" t="0" r="0" b="0"/>
            <wp:docPr id="310" name="Рисунок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Рисунок 110" descr="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задачах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636520" cy="1580515"/>
            <wp:effectExtent l="0" t="0" r="0" b="0"/>
            <wp:docPr id="311" name="Рисунок 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Рисунок 240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889250" cy="516890"/>
            <wp:effectExtent l="0" t="0" r="0" b="0"/>
            <wp:docPr id="312" name="Рисунок 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Рисунок 241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t>ОТК создает «Акт возврата брака»: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10735" cy="1724025"/>
            <wp:effectExtent l="0" t="0" r="0" b="0"/>
            <wp:docPr id="313" name="Рисунок 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Рисунок 242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Акта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78680" cy="346075"/>
            <wp:effectExtent l="0" t="0" r="0" b="0"/>
            <wp:docPr id="314" name="Рисунок 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Рисунок 243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задачах сотрудников ПДО появляется новая задача-оповещение: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346960" cy="1311910"/>
            <wp:effectExtent l="0" t="0" r="0" b="0"/>
            <wp:docPr id="315" name="Рисунок 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Рисунок 244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После поднятия флажка «Оповещен» и сохранения, задача уходит из задач всех сотрудников ПДО.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531870" cy="2829560"/>
            <wp:effectExtent l="0" t="0" r="0" b="0"/>
            <wp:docPr id="316" name="Рисунок 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Рисунок 245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Распечатываем Акт: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58005" cy="2125345"/>
            <wp:effectExtent l="0" t="0" r="0" b="0"/>
            <wp:docPr id="317" name="Рисунок 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Рисунок 246" descr="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</w:r>
      <w:r>
        <w:rPr/>
        <w:drawing>
          <wp:inline distT="0" distB="0" distL="0" distR="0">
            <wp:extent cx="4357370" cy="2051050"/>
            <wp:effectExtent l="0" t="0" r="0" b="0"/>
            <wp:docPr id="318" name="Рисунок 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Рисунок 247" descr="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документ «Передача на исследование изготовителю»: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1830070"/>
            <wp:effectExtent l="0" t="0" r="0" b="0"/>
            <wp:docPr id="319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Документ может содержать сколько угодно ТОРГов. Формируем М-15: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802380"/>
            <wp:effectExtent l="0" t="0" r="0" b="0"/>
            <wp:docPr id="320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проведения документа передачи, в окне сообщений выходит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198110" cy="548005"/>
            <wp:effectExtent l="0" t="0" r="0" b="0"/>
            <wp:docPr id="321" name="Рисунок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Рисунок 111" descr="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Автоматически создаются Запросы по каждому Решению, 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267960" cy="2055495"/>
            <wp:effectExtent l="0" t="0" r="0" b="0"/>
            <wp:docPr id="322" name="Рисунок 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Рисунок 114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Запрос в УПЗЧ:</w:t>
        <w:br/>
      </w:r>
      <w:r>
        <w:rPr/>
        <w:drawing>
          <wp:inline distT="0" distB="0" distL="0" distR="0">
            <wp:extent cx="4425950" cy="1572260"/>
            <wp:effectExtent l="0" t="0" r="0" b="0"/>
            <wp:docPr id="323" name="Рисунок 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Рисунок 252" descr="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Запрос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731010"/>
            <wp:effectExtent l="0" t="0" r="0" b="0"/>
            <wp:docPr id="324" name="Рисунок 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Рисунок 253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документа передачи создаем в УПЗЧ «Материальный пропуск»: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98365" cy="2237105"/>
            <wp:effectExtent l="0" t="0" r="0" b="0"/>
            <wp:docPr id="325" name="Рисунок 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Рисунок 254" descr="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каждому Запросу изготовитель должен предоставить «Ответ на запрос», в котором выбрать один из ответов: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41755"/>
            <wp:effectExtent l="0" t="0" r="0" b="0"/>
            <wp:docPr id="326" name="Рисунок 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Рисунок 214" descr="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з/ч ПИ, текст в ответе «Изготовитель признает свою вину и оставляет товар у себя» будет заменен на «Изготовитель признает свою вину и предоставит корр. счет-фактуру на минус».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Ответа отвечаем на вопрос: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126615" cy="770890"/>
            <wp:effectExtent l="0" t="0" r="0" b="0"/>
            <wp:docPr id="327" name="Рисунок 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Рисунок 117" descr="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появляется в задачах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751455" cy="1770380"/>
            <wp:effectExtent l="0" t="0" r="0" b="0"/>
            <wp:docPr id="328" name="Рисунок 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Рисунок 257" descr="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поднятии флажка «Оповещен» и сохранении, задача уходит из текущих задач ОТК: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299585" cy="2743200"/>
            <wp:effectExtent l="0" t="0" r="0" b="0"/>
            <wp:docPr id="329" name="Рисунок 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Рисунок 258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Сотрудники ПДО получают Ответ в задачах как дальнейшее руководство к действию: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440940" cy="1298575"/>
            <wp:effectExtent l="0" t="0" r="0" b="0"/>
            <wp:docPr id="330" name="Рисунок 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Рисунок 259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94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По з/ч СП ответ изготовителя «Изготовитель признает свою вину и оставляет товар у себя»</w:t>
      </w:r>
      <w:r>
        <w:rPr>
          <w:rFonts w:cs="Times New Roman" w:ascii="Times New Roman" w:hAnsi="Times New Roman"/>
          <w:sz w:val="24"/>
          <w:szCs w:val="24"/>
        </w:rPr>
        <w:t xml:space="preserve">    </w:t>
      </w:r>
    </w:p>
    <w:p>
      <w:pPr>
        <w:pStyle w:val="Normal"/>
        <w:rPr>
          <w:i/>
          <w:i/>
        </w:rPr>
      </w:pPr>
      <w:r>
        <w:rPr/>
        <w:t>Ответ от изготовителя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20670"/>
            <wp:effectExtent l="0" t="0" r="0" b="0"/>
            <wp:docPr id="331" name="Рисунок 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Рисунок 219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9"/>
        <w:numPr>
          <w:ilvl w:val="8"/>
          <w:numId w:val="11"/>
        </w:numPr>
        <w:rPr>
          <w:rFonts w:ascii="Times New Roman" w:hAnsi="Times New Roman" w:cs="Times New Roman"/>
          <w:b/>
          <w:b/>
          <w:i w:val="false"/>
          <w:i w:val="false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sz w:val="24"/>
          <w:szCs w:val="24"/>
        </w:rPr>
        <w:t>Заключение «Создать «Возврат товаров от покупателя» и «Возврат поставщику», формирование М-15 (снятие с комиссии) комитенту»</w:t>
      </w:r>
    </w:p>
    <w:p>
      <w:pPr>
        <w:pStyle w:val="Normal"/>
        <w:rPr>
          <w:i/>
          <w:i/>
        </w:rPr>
      </w:pPr>
      <w:r>
        <w:rPr/>
        <w:t>Создаем Решение со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18795"/>
            <wp:effectExtent l="0" t="0" r="0" b="0"/>
            <wp:docPr id="332" name="Рисунок 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Рисунок 122" descr="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9560"/>
            <wp:effectExtent l="0" t="0" r="0" b="0"/>
            <wp:docPr id="333" name="Рисунок 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Рисунок 123" descr="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9"/>
        <w:numPr>
          <w:ilvl w:val="8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color w:val="auto"/>
          <w:sz w:val="24"/>
          <w:szCs w:val="24"/>
        </w:rPr>
        <w:t>Заключение «Оприходовать товар и оформить «Возврат поставщику»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220460" cy="2736850"/>
            <wp:effectExtent l="0" t="0" r="0" b="0"/>
            <wp:docPr id="334" name="Рисунок 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Рисунок 221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38725" cy="230505"/>
            <wp:effectExtent l="0" t="0" r="0" b="0"/>
            <wp:docPr id="335" name="Рисунок 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Рисунок 222" descr="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color w:val="auto"/>
          <w:sz w:val="24"/>
          <w:szCs w:val="24"/>
        </w:rPr>
        <w:t>По з/ч ПИ ответ изготовителя «Изготовитель признает свою вину и предоставит корр.счет-фактуру на минус»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стороне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026920"/>
            <wp:effectExtent l="0" t="0" r="0" b="0"/>
            <wp:docPr id="336" name="Рисунок 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Рисунок 125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ОТК получат Ответ: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085340" cy="1311910"/>
            <wp:effectExtent l="0" t="0" r="0" b="0"/>
            <wp:docPr id="337" name="Рисунок 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Рисунок 129" descr="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3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как оповещение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679825" cy="2375535"/>
            <wp:effectExtent l="0" t="0" r="0" b="0"/>
            <wp:docPr id="338" name="Рисунок 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Рисунок 130" descr="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82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ПДО получат в задачах Ответ как руководство к действию: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077085" cy="1275080"/>
            <wp:effectExtent l="0" t="0" r="0" b="0"/>
            <wp:docPr id="339" name="Рисунок 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Рисунок 131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на стороне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397760"/>
            <wp:effectExtent l="0" t="0" r="0" b="0"/>
            <wp:docPr id="340" name="Рисунок 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Рисунок 133" descr="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 со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44170"/>
            <wp:effectExtent l="0" t="0" r="0" b="0"/>
            <wp:docPr id="341" name="Рисунок 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Рисунок 141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Запрос: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89730" cy="2198370"/>
            <wp:effectExtent l="0" t="0" r="0" b="0"/>
            <wp:docPr id="342" name="Рисунок 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275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681220" cy="1831975"/>
            <wp:effectExtent l="0" t="0" r="0" b="0"/>
            <wp:docPr id="343" name="Рисунок 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Рисунок 143" descr="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Ответ изготовителя «Товар не заводского изготовления, вернуть покупателю»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стороне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46250"/>
            <wp:effectExtent l="0" t="0" r="0" b="0"/>
            <wp:docPr id="344" name="Рисунок 3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Рисунок 307" descr="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На стороне УПЗЧ Ответ в текущих задачах получат сотрудники ОТК в качестве оповещения: </w:t>
      </w:r>
      <w:r>
        <w:rPr/>
        <w:drawing>
          <wp:inline distT="0" distB="0" distL="0" distR="0">
            <wp:extent cx="1922145" cy="1402715"/>
            <wp:effectExtent l="0" t="0" r="0" b="0"/>
            <wp:docPr id="345" name="Рисунок 3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Рисунок 308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4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Инженера ПДО получат Ответ в задачах в качестве руководства к действию: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871980" cy="1186180"/>
            <wp:effectExtent l="0" t="0" r="0" b="0"/>
            <wp:docPr id="346" name="Рисунок 3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Рисунок 309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940685"/>
            <wp:effectExtent l="0" t="0" r="0" b="0"/>
            <wp:docPr id="347" name="Рисунок 3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Рисунок 310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новое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327275"/>
            <wp:effectExtent l="0" t="0" r="0" b="0"/>
            <wp:docPr id="348" name="Рисунок 3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Рисунок 318" descr="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Предписание изготовителю на возврат: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283710" cy="932815"/>
            <wp:effectExtent l="0" t="0" r="0" b="0"/>
            <wp:docPr id="349" name="Рисунок 3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Рисунок 312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7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75200" cy="280670"/>
            <wp:effectExtent l="0" t="0" r="0" b="0"/>
            <wp:docPr id="350" name="Рисунок 3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Рисунок 313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126355" cy="1039495"/>
            <wp:effectExtent l="0" t="0" r="0" b="0"/>
            <wp:docPr id="351" name="Рисунок 3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Рисунок 314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Изготовитель в Предписании СДС заполняет всю необходимую информацию для формирования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3459480"/>
            <wp:effectExtent l="0" t="0" r="0" b="0"/>
            <wp:docPr id="352" name="Рисунок 3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Рисунок 316" descr="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Формирует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844800"/>
            <wp:effectExtent l="0" t="0" r="0" b="0"/>
            <wp:docPr id="353" name="Рисунок 3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Рисунок 317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И везет товар продавцу.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прибытии товара от изготовителя к продавцу, на основании Предписания формируем «Возврат с исследования от изготовителя»: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1315085"/>
            <wp:effectExtent l="0" t="0" r="0" b="0"/>
            <wp:docPr id="354" name="Рисунок 3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Рисунок 319" descr="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52400"/>
            <wp:effectExtent l="0" t="0" r="0" b="0"/>
            <wp:docPr id="355" name="Рисунок 3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20" descr="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68240" cy="1020445"/>
            <wp:effectExtent l="0" t="0" r="0" b="0"/>
            <wp:docPr id="356" name="Рисунок 3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Рисунок 321" descr="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Для отправки товара потребителю, формируем «Снятие с хранения», М-15, ТН, «Поручение экспедитору», МП.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20945" cy="1828800"/>
            <wp:effectExtent l="0" t="0" r="0" b="0"/>
            <wp:docPr id="357" name="Рисунок 3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22" descr="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Ответ изготовителя «Изготовитель не признает своей вины, вина продавца»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Здесь работа совершенно аналогичная работе при ответе изготовителя “Изготовитель не признает своей вины».</w:t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color w:val="auto"/>
          <w:sz w:val="24"/>
          <w:szCs w:val="24"/>
        </w:rPr>
        <w:t>Ответ изготовителя «Изготовитель не признает своей вины»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стороне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730375"/>
            <wp:effectExtent l="0" t="0" r="0" b="0"/>
            <wp:docPr id="358" name="Рисунок 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Рисунок 144" descr="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стороне УПЗЧ Ответ в текущих задачах получат сотрудники ОТК в качестве оповещения. Инженера ПДО получат Ответ в задачах в качестве руководства к действию. 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513965"/>
            <wp:effectExtent l="0" t="0" r="0" b="0"/>
            <wp:docPr id="359" name="Рисунок 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145" descr="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Решение со следующими последующими действиями: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669290"/>
            <wp:effectExtent l="0" t="0" r="0" b="0"/>
            <wp:docPr id="360" name="Рисунок 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146" descr="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Предписание изготовителю на возврат: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873500" cy="989330"/>
            <wp:effectExtent l="0" t="0" r="0" b="0"/>
            <wp:docPr id="361" name="Рисунок 3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Рисунок 368" descr="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844540" cy="297180"/>
            <wp:effectExtent l="0" t="0" r="0" b="0"/>
            <wp:docPr id="362" name="Рисунок 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Рисунок 147" descr="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62780" cy="1631950"/>
            <wp:effectExtent l="0" t="0" r="0" b="0"/>
            <wp:docPr id="363" name="Рисунок 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Рисунок 155" descr="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Изготовитель в Предписании СДС заполняет всю необходимую информацию для формирования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061710" cy="3340735"/>
            <wp:effectExtent l="0" t="0" r="0" b="0"/>
            <wp:docPr id="364" name="Рисунок 3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Рисунок 370" descr="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Формирует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514975" cy="2522220"/>
            <wp:effectExtent l="0" t="0" r="0" b="0"/>
            <wp:docPr id="365" name="Рисунок 3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Рисунок 371" descr="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И везет товар продавцу. Можно воспользоваться документом «Сводный М-15», в котором можно собрать более одного Предписания и распечатать один М-15.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прибытии товара от изготовителя к продавцу, на основании Предписания формируем «Возврат с исследования от изготовителя»: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578985" cy="1501775"/>
            <wp:effectExtent l="0" t="0" r="0" b="0"/>
            <wp:docPr id="366" name="Рисунок 3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Рисунок 372" descr="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Далее, продавцом проводится служебное расследование, и на основании последнего Решения создается новое Решение с одним из следующих заключений.</w:t>
      </w:r>
    </w:p>
    <w:p>
      <w:pPr>
        <w:pStyle w:val="9"/>
        <w:numPr>
          <w:ilvl w:val="8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sz w:val="24"/>
          <w:szCs w:val="24"/>
        </w:rPr>
        <w:t>Заключение «Продавец не признает своей вины, решение «Вернуть покупателю»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2484755" cy="389890"/>
            <wp:effectExtent l="0" t="0" r="0" b="0"/>
            <wp:docPr id="367" name="Рисунок 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Рисунок 158" descr="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Формируем «Снятие с хранения», М-15, ТН, «Поручение экспедитору», МП. И отправляем товар потребителю.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046980" cy="2294890"/>
            <wp:effectExtent l="0" t="0" r="0" b="0"/>
            <wp:docPr id="368" name="Рисунок 3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Рисунок 374" descr="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8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8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sz w:val="24"/>
          <w:szCs w:val="24"/>
        </w:rPr>
        <w:t>Заключение «Продавец признает свою вину, формирование «Возврата товаров от покупателя», инициирование процесса уценки/списания»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97840"/>
            <wp:effectExtent l="0" t="0" r="0" b="0"/>
            <wp:docPr id="369" name="Рисунок 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Рисунок 156" descr="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83210"/>
            <wp:effectExtent l="0" t="0" r="0" b="0"/>
            <wp:docPr id="370" name="Рисунок 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Рисунок 159" descr="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Ответ изготовителя «Изготовитель признает свою вину, неисправность устранена, вернуть покупателю»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стороне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32805" cy="1682115"/>
            <wp:effectExtent l="0" t="0" r="0" b="0"/>
            <wp:docPr id="371" name="Рисунок 3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Рисунок 337" descr="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На стороне УПЗЧ Ответ в текущих задачах получат сотрудники ОТК в качестве оповещения: </w:t>
      </w:r>
      <w:r>
        <w:rPr/>
        <w:drawing>
          <wp:inline distT="0" distB="0" distL="0" distR="0">
            <wp:extent cx="1749425" cy="1587500"/>
            <wp:effectExtent l="0" t="0" r="0" b="0"/>
            <wp:docPr id="372" name="Рисунок 3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Рисунок 338" descr="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4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Инженера ПДО получат Ответ в задачах в качестве руководства к действию: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181860" cy="1169035"/>
            <wp:effectExtent l="0" t="0" r="0" b="0"/>
            <wp:docPr id="373" name="Рисунок 3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Рисунок 339" descr="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687695" cy="2647315"/>
            <wp:effectExtent l="0" t="0" r="0" b="0"/>
            <wp:docPr id="374" name="Рисунок 3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Рисунок 340" descr="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9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новое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311400"/>
            <wp:effectExtent l="0" t="0" r="0" b="0"/>
            <wp:docPr id="375" name="Рисунок 3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Рисунок 341" descr="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Предписание изготовителю на возврат: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562985" cy="907415"/>
            <wp:effectExtent l="0" t="0" r="0" b="0"/>
            <wp:docPr id="376" name="Рисунок 3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Рисунок 342" descr="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57065" cy="252095"/>
            <wp:effectExtent l="0" t="0" r="0" b="0"/>
            <wp:docPr id="377" name="Рисунок 3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Рисунок 343" descr="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67275" cy="1001395"/>
            <wp:effectExtent l="0" t="0" r="0" b="0"/>
            <wp:docPr id="378" name="Рисунок 3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Рисунок 344" descr="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Изготовитель в Предписании СДС заполняет всю необходимую информацию для формирования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684780"/>
            <wp:effectExtent l="0" t="0" r="0" b="0"/>
            <wp:docPr id="379" name="Рисунок 3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Рисунок 345" descr="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Формирует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285105" cy="2410460"/>
            <wp:effectExtent l="0" t="0" r="0" b="0"/>
            <wp:docPr id="380" name="Рисунок 3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Рисунок 346" descr="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 везет товар продавцу.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прибытии товара от изготовителя к продавцу, на основании Предписания формируем «Возврат с исследования от изготовителя»: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326890" cy="1456055"/>
            <wp:effectExtent l="0" t="0" r="0" b="0"/>
            <wp:docPr id="381" name="Рисунок 3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Рисунок 347" descr="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52400"/>
            <wp:effectExtent l="0" t="0" r="0" b="0"/>
            <wp:docPr id="382" name="Рисунок 3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Рисунок 348" descr="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83175" cy="870585"/>
            <wp:effectExtent l="0" t="0" r="0" b="0"/>
            <wp:docPr id="383" name="Рисунок 3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Рисунок 350" descr="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7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Для отправки товара потребителю, формируем «Снятие с хранения», М-15, ТН, «Поручение экспедитору», МП.</w:t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drawing>
          <wp:inline distT="0" distB="0" distL="0" distR="0">
            <wp:extent cx="4824095" cy="1233805"/>
            <wp:effectExtent l="0" t="0" r="0" b="0"/>
            <wp:docPr id="384" name="Рисунок 3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Рисунок 349" descr="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Ответ изготовителя «Изготовитель признает свою вину, заменяет товар на новый, отправить покупателю»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стороне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601470"/>
            <wp:effectExtent l="0" t="0" r="0" b="0"/>
            <wp:docPr id="385" name="Рисунок 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Рисунок 216" descr="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На стороне УПЗЧ Ответ в текущих задачах получат сотрудники ОТК в качестве оповещения: </w:t>
      </w:r>
      <w:r>
        <w:rPr/>
        <w:drawing>
          <wp:inline distT="0" distB="0" distL="0" distR="0">
            <wp:extent cx="2048510" cy="1080135"/>
            <wp:effectExtent l="0" t="0" r="0" b="0"/>
            <wp:docPr id="386" name="Рисунок 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Рисунок 217" descr="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Инженера ПДО получат Ответ в задачах в качестве руководства к действию: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1890395" cy="1134110"/>
            <wp:effectExtent l="0" t="0" r="0" b="0"/>
            <wp:docPr id="387" name="Рисунок 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Рисунок 218" descr="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8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color w:val="auto"/>
          <w:sz w:val="24"/>
          <w:szCs w:val="24"/>
        </w:rPr>
        <w:t>Заключение «Выписать Предписание изготовителю на возврат товара»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739390"/>
            <wp:effectExtent l="0" t="0" r="0" b="0"/>
            <wp:docPr id="388" name="Рисунок 2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Рисунок 298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На основании Решения создаем новое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82875"/>
            <wp:effectExtent l="0" t="0" r="0" b="0"/>
            <wp:docPr id="389" name="Рисунок 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238" descr="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Решения создаем Предписание изготовителю на возврат: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569970" cy="1086485"/>
            <wp:effectExtent l="0" t="0" r="0" b="0"/>
            <wp:docPr id="390" name="Рисунок 3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Рисунок 300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67605" cy="248285"/>
            <wp:effectExtent l="0" t="0" r="0" b="0"/>
            <wp:docPr id="391" name="Рисунок 3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Рисунок 301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60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921760" cy="1447800"/>
            <wp:effectExtent l="0" t="0" r="0" b="0"/>
            <wp:docPr id="392" name="Рисунок 3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Рисунок 302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Изготовитель в Предписании СДС заполняет всю необходимую информацию для формирования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684780"/>
            <wp:effectExtent l="0" t="0" r="0" b="0"/>
            <wp:docPr id="393" name="Рисунок 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Рисунок 201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Формирует М-15: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285105" cy="2410460"/>
            <wp:effectExtent l="0" t="0" r="0" b="0"/>
            <wp:docPr id="394" name="Рисунок 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Рисунок 202" descr="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105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И везет товар продавцу.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прибытии товара от изготовителя к продавцу, на основании Предписания формируем «Возврат с исследования от изготовителя»: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510405" cy="1839595"/>
            <wp:effectExtent l="0" t="0" r="0" b="0"/>
            <wp:docPr id="395" name="Рисунок 3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Рисунок 303" descr="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14630"/>
            <wp:effectExtent l="0" t="0" r="0" b="0"/>
            <wp:docPr id="396" name="Рисунок 3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Рисунок 304" descr="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09745" cy="1388110"/>
            <wp:effectExtent l="0" t="0" r="0" b="0"/>
            <wp:docPr id="397" name="Рисунок 3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Рисунок 305" descr="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74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Далее, необходимо на основании последнего Решения создать новое Решение с одним из следующих заключений:</w:t>
      </w:r>
    </w:p>
    <w:p>
      <w:pPr>
        <w:pStyle w:val="Normal"/>
        <w:jc w:val="both"/>
        <w:rPr>
          <w:i/>
          <w:i/>
        </w:rPr>
      </w:pPr>
      <w:r>
        <w:rPr/>
        <w:t xml:space="preserve">А) </w:t>
      </w:r>
      <w:r>
        <w:rPr>
          <w:b/>
        </w:rPr>
        <w:t>С целью отправки товара потребителю, оформить «Снятие с хранения». Формирование М-15</w:t>
      </w:r>
      <w:r>
        <w:rPr/>
        <w:t>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448425" cy="1776095"/>
            <wp:effectExtent l="0" t="0" r="0" b="0"/>
            <wp:docPr id="398" name="Рисунок 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Рисунок 119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Формируем «Снятие с хранения», М-15, ТН, «Поручение экспедитору», МП.</w:t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drawing>
          <wp:inline distT="0" distB="0" distL="0" distR="0">
            <wp:extent cx="5504180" cy="1177290"/>
            <wp:effectExtent l="0" t="0" r="0" b="0"/>
            <wp:docPr id="399" name="Рисунок 3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Рисунок 306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662295" cy="349250"/>
            <wp:effectExtent l="0" t="0" r="0" b="0"/>
            <wp:docPr id="400" name="Рисунок 3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Рисунок 315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295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Б) </w:t>
      </w:r>
      <w:r>
        <w:rPr>
          <w:b/>
        </w:rPr>
        <w:t>С целью отправки товара потребителю, оформить док-ты «Возврат товаров от пок-ля» и «Реализация товаров услуг».Формирование ТОРГ-12 и т.д.»</w:t>
      </w:r>
      <w:r>
        <w:rPr/>
        <w:t>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438900" cy="1460500"/>
            <wp:effectExtent l="0" t="0" r="0" b="0"/>
            <wp:docPr id="401" name="Рисунок 2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Рисунок 299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После формирования Реализации оформляем, при необходимости, документ «Инвойс» и формируем в нем печатные формы.</w:t>
      </w:r>
    </w:p>
    <w:p>
      <w:pPr>
        <w:pStyle w:val="Normal"/>
        <w:rPr>
          <w:i/>
          <w:i/>
        </w:rPr>
      </w:pPr>
      <w:r>
        <w:rPr/>
        <w:t xml:space="preserve"> </w:t>
      </w:r>
    </w:p>
    <w:p>
      <w:pPr>
        <w:pStyle w:val="9"/>
        <w:numPr>
          <w:ilvl w:val="8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color w:val="auto"/>
          <w:sz w:val="24"/>
          <w:szCs w:val="24"/>
        </w:rPr>
        <w:t>Заключение «Оставить изготовителю товар у себя, потребителю отгрузить товар из остатков продавца (СП)»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56205"/>
            <wp:effectExtent l="0" t="0" r="0" b="0"/>
            <wp:docPr id="402" name="Рисунок 3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Рисунок 325" descr="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26835" cy="1930400"/>
            <wp:effectExtent l="0" t="0" r="0" b="0"/>
            <wp:docPr id="403" name="Рисунок 3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Рисунок 327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285750"/>
            <wp:effectExtent l="0" t="0" r="0" b="0"/>
            <wp:docPr id="404" name="Рисунок 3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Рисунок 329" descr="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Далее следуем тому, что написано в последующих действиях Решения.</w:t>
      </w:r>
    </w:p>
    <w:p>
      <w:pPr>
        <w:pStyle w:val="9"/>
        <w:numPr>
          <w:ilvl w:val="8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  <w:sz w:val="24"/>
          <w:szCs w:val="24"/>
        </w:rPr>
      </w:pPr>
      <w:r>
        <w:rPr>
          <w:rFonts w:cs="Times New Roman" w:ascii="Times New Roman" w:hAnsi="Times New Roman"/>
          <w:b/>
          <w:i w:val="false"/>
          <w:color w:val="auto"/>
          <w:sz w:val="24"/>
          <w:szCs w:val="24"/>
        </w:rPr>
        <w:t>Заключение «Оставить изготовителю товар у себя, потребителю отгрузить товар из остатков продавца (ПИ)»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Ответ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656205"/>
            <wp:effectExtent l="0" t="0" r="0" b="0"/>
            <wp:docPr id="405" name="Рисунок 3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Рисунок 331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922780"/>
            <wp:effectExtent l="0" t="0" r="0" b="0"/>
            <wp:docPr id="406" name="Рисунок 3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Рисунок 332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На основании этого Решения создаем Запрос. И далее следуем по написанному в последующих действиях Решения.</w:t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«Претензия изготовителем принята, неисправность устранена, вернуть товар покупателю»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938655"/>
            <wp:effectExtent l="0" t="0" r="0" b="0"/>
            <wp:docPr id="407" name="Рисунок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Рисунок 29" descr="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Этапы отработки: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1233170"/>
            <wp:effectExtent l="0" t="0" r="0" b="0"/>
            <wp:docPr id="408" name="Рисунок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Рисунок 32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6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«Претензия изготовителем не принята, вина продавца»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62915"/>
            <wp:effectExtent l="0" t="0" r="0" b="0"/>
            <wp:docPr id="409" name="Рисунок 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Рисунок 169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Заключение «Продавец не признает своей вины, решение «Вернуть покупателю»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305685"/>
            <wp:effectExtent l="0" t="0" r="0" b="0"/>
            <wp:docPr id="410" name="Рисунок 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Рисунок 290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«Снятие с хранения»: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601335" cy="1161415"/>
            <wp:effectExtent l="0" t="0" r="0" b="0"/>
            <wp:docPr id="411" name="Рисунок 2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Рисунок 295" descr="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35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4608195" cy="200660"/>
            <wp:effectExtent l="0" t="0" r="0" b="0"/>
            <wp:docPr id="412" name="Рисунок 2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Рисунок 296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7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Заключение «Продавец признает свою вину, формирование «Возврата товаров от покупателя», инициирование процесса уценки/списания»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530860"/>
            <wp:effectExtent l="0" t="0" r="0" b="0"/>
            <wp:docPr id="413" name="Рисунок 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Рисунок 170" descr="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48310"/>
            <wp:effectExtent l="0" t="0" r="0" b="0"/>
            <wp:docPr id="414" name="Рисунок 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Рисунок 176" descr="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«Передать на исследование изготовителю»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Работа по этому пункту аналогична работе по пункту «Заключение «Контролеры изготовителя решили: передать на исследование изготовителю».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6"/>
        <w:numPr>
          <w:ilvl w:val="5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«Создать «Возврат товаров от покупателя» и «Возврат поставщику», формирование М-15»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31915" cy="1976755"/>
            <wp:effectExtent l="0" t="0" r="0" b="0"/>
            <wp:docPr id="415" name="Рисунок 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Рисунок 188" descr="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915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 xml:space="preserve"> </w:t>
      </w:r>
      <w:r>
        <w:rPr>
          <w:rFonts w:cs="Times New Roman" w:ascii="Times New Roman" w:hAnsi="Times New Roman"/>
          <w:b/>
          <w:color w:val="auto"/>
        </w:rPr>
        <w:t>Заключение «Оприходовать товар и оформить «Возврат поставщику», формирование М-15»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45885" cy="2228215"/>
            <wp:effectExtent l="0" t="0" r="0" b="0"/>
            <wp:docPr id="416" name="Рисунок 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Рисунок 230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88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4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Ответ изготовителя «Брак заводом не признан»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Ответ изготовителя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612900"/>
            <wp:effectExtent l="0" t="0" r="0" b="0"/>
            <wp:docPr id="417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Ответа в СДС, в УПЗЧ создается аналогичный документ: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917825"/>
            <wp:effectExtent l="0" t="0" r="0" b="0"/>
            <wp:docPr id="418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«Брак по вине покупателя, претензия не принята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Создаем Решение с заключением «Брак по вине покупателя, претензия не принята».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61950"/>
            <wp:effectExtent l="0" t="0" r="0" b="0"/>
            <wp:docPr id="419" name="Рисунок 3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Рисунок 393" descr="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537210"/>
            <wp:effectExtent l="0" t="0" r="0" b="0"/>
            <wp:docPr id="420" name="Рисунок 3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Рисунок 394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других позиций нет, автоматом создается «Закрытие ТОРГ-2 полученный». Дилер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91100" cy="1880870"/>
            <wp:effectExtent l="0" t="0" r="0" b="0"/>
            <wp:docPr id="421" name="Рисунок 3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Рисунок 395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ТОРГ-2 УПЗЧ состояние отразится т.о.: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211070"/>
            <wp:effectExtent l="0" t="0" r="0" b="0"/>
            <wp:docPr id="422" name="Рисунок 3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Рисунок 396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СДС:</w:t>
      </w:r>
      <w:r>
        <w:rPr/>
        <w:drawing>
          <wp:inline distT="0" distB="0" distL="0" distR="0">
            <wp:extent cx="6220460" cy="1245870"/>
            <wp:effectExtent l="0" t="0" r="0" b="0"/>
            <wp:docPr id="423" name="Рисунок 3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Рисунок 397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«Запасные части с пробегом, рекомендация обратиться в отдел гарантии»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Создаем Решение с заключением «Запасные части с пробегом, рекомендация обратиться в отдел гарантии».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32105"/>
            <wp:effectExtent l="0" t="0" r="0" b="0"/>
            <wp:docPr id="424" name="Рисунок 3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Рисунок 398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772150" cy="510540"/>
            <wp:effectExtent l="0" t="0" r="0" b="0"/>
            <wp:docPr id="425" name="Рисунок 3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Рисунок 399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Дилер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94655" cy="2066925"/>
            <wp:effectExtent l="0" t="0" r="0" b="0"/>
            <wp:docPr id="426" name="Рисунок 4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Рисунок 400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5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Автоматом создастся «Закрытие ТОРГ-2 полученный, если по этому ТОРГ-у больше нет позиций. Состояние по ТОРГ-у отразится и в УПЗЧ: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482725"/>
            <wp:effectExtent l="0" t="0" r="0" b="0"/>
            <wp:docPr id="427" name="Рисунок 4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Рисунок 401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 в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748030"/>
            <wp:effectExtent l="0" t="0" r="0" b="0"/>
            <wp:docPr id="428" name="Рисунок 4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Рисунок 402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«Требуется возврат товара для исследования изготовителем»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Работа по данному пункту описана выше, в одноименном пункте.</w:t>
      </w:r>
    </w:p>
    <w:p>
      <w:pPr>
        <w:pStyle w:val="6"/>
        <w:numPr>
          <w:ilvl w:val="5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r>
        <w:rPr>
          <w:rFonts w:cs="Times New Roman" w:ascii="Times New Roman" w:hAnsi="Times New Roman"/>
          <w:b/>
          <w:color w:val="auto"/>
        </w:rPr>
        <w:t>Заключение «Брак не признан, запасная часть соответствует конструкторской документации»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45745"/>
            <wp:effectExtent l="0" t="0" r="0" b="0"/>
            <wp:docPr id="429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476875" cy="472440"/>
            <wp:effectExtent l="0" t="0" r="0" b="0"/>
            <wp:docPr id="430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53000" cy="2233295"/>
            <wp:effectExtent l="0" t="0" r="0" b="0"/>
            <wp:docPr id="431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 xml:space="preserve"> </w:t>
      </w:r>
      <w:r>
        <w:rPr>
          <w:rFonts w:cs="Times New Roman" w:ascii="Times New Roman" w:hAnsi="Times New Roman"/>
          <w:b/>
          <w:i w:val="false"/>
          <w:color w:val="auto"/>
        </w:rPr>
        <w:t>Заключение «Требуется возврат товара для исследования изготовителем»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6220460" cy="434975"/>
            <wp:effectExtent l="0" t="0" r="0" b="0"/>
            <wp:docPr id="432" name="Рисунок 5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Рисунок 593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При проведении Решения выходит сообщение: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220460" cy="318770"/>
            <wp:effectExtent l="0" t="0" r="0" b="0"/>
            <wp:docPr id="433" name="Рисунок 5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Рисунок 594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Потребитель получает эл. письмо: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5038725" cy="1814830"/>
            <wp:effectExtent l="0" t="0" r="0" b="0"/>
            <wp:docPr id="434" name="Рисунок 5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Рисунок 595" descr="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Решения создаем «Уведомление о возврате з/ч». Потребитель в СДС формирует в «Уведомлении» М-15 и привозит товар продавцу. По прибытии товара на склад продавцу, создаем «Прием на хранение», при проведении которого выходит сообщение: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200015" cy="666750"/>
            <wp:effectExtent l="0" t="0" r="0" b="0"/>
            <wp:docPr id="435" name="Рисунок 5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Рисунок 596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jc w:val="both"/>
        <w:rPr>
          <w:i/>
          <w:i/>
        </w:rPr>
      </w:pPr>
      <w:r>
        <w:rPr/>
        <w:t>Создаем Решение с необходимым заключением. Дальнейшие действия описаны в пункте «Ответ изготовителя «Требуется возврат товара для исследования изготовителем» данной инструкции.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НЕТУ Заключение «Утилизировать брак на месте»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Режим пока не проработан, по нему заказчиком не предоставлена полная информация.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91490"/>
            <wp:effectExtent l="0" t="0" r="0" b="0"/>
            <wp:docPr id="436" name="Рисунок 5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Рисунок 582" descr="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«Брак не признан, запасная часть соответствует конструкторской документации»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2147570"/>
            <wp:effectExtent l="0" t="0" r="0" b="0"/>
            <wp:docPr id="437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 такого Решения выйдет сообщение: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114925" cy="441960"/>
            <wp:effectExtent l="0" t="0" r="0" b="0"/>
            <wp:docPr id="438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Потребитель получит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00600" cy="2310765"/>
            <wp:effectExtent l="0" t="0" r="0" b="0"/>
            <wp:docPr id="439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списке ТОРГ-ов базы СДС: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19850" cy="628650"/>
            <wp:effectExtent l="0" t="0" r="0" b="0"/>
            <wp:docPr id="440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3"/>
        <w:numPr>
          <w:ilvl w:val="2"/>
          <w:numId w:val="11"/>
        </w:numPr>
        <w:rPr>
          <w:rFonts w:ascii="Times New Roman" w:hAnsi="Times New Roman" w:cs="Times New Roman"/>
          <w:b/>
          <w:b/>
          <w:color w:val="auto"/>
        </w:rPr>
      </w:pPr>
      <w:bookmarkStart w:id="27" w:name="_Toc35790817"/>
      <w:bookmarkStart w:id="28" w:name="_Toc65419858"/>
      <w:r>
        <w:rPr>
          <w:rFonts w:cs="Times New Roman" w:ascii="Times New Roman" w:hAnsi="Times New Roman"/>
          <w:b/>
          <w:color w:val="auto"/>
        </w:rPr>
        <w:t>Недокомплект</w:t>
      </w:r>
      <w:bookmarkEnd w:id="28"/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окне сообщений выйдет подсказка: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94120" cy="394970"/>
            <wp:effectExtent l="0" t="0" r="0" b="0"/>
            <wp:docPr id="441" name="Рисунок 3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Рисунок 334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4"/>
        <w:numPr>
          <w:ilvl w:val="3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«Продавец недокомплект подтверждает, произвести досылку»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19850" cy="2463165"/>
            <wp:effectExtent l="0" t="0" r="0" b="0"/>
            <wp:docPr id="442" name="Рисунок 3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Рисунок 359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i/>
          <w:i/>
        </w:rPr>
      </w:pPr>
      <w:r>
        <w:rPr/>
        <w:t>В окне сообщений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515610" cy="280035"/>
            <wp:effectExtent l="0" t="0" r="0" b="0"/>
            <wp:docPr id="443" name="Рисунок 3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Рисунок 360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На основании этого Решения принимаем на хранение комплектующие. После проведения «Приема на хранение» 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93040"/>
            <wp:effectExtent l="0" t="0" r="0" b="0"/>
            <wp:docPr id="444" name="Рисунок 3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Рисунок 361" descr="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«Снятие с хранения по ТОРГ-2 полученный»: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356360"/>
            <wp:effectExtent l="0" t="0" r="0" b="0"/>
            <wp:docPr id="445" name="Рисунок 3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Рисунок 362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88620"/>
            <wp:effectExtent l="0" t="0" r="0" b="0"/>
            <wp:docPr id="446" name="Рисунок 3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Рисунок 363" descr="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4"/>
        <w:numPr>
          <w:ilvl w:val="3"/>
          <w:numId w:val="11"/>
        </w:numPr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Заключение «Недокомплект не признан, запасная часть соответствует конструкторской документации»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07150" cy="1916430"/>
            <wp:effectExtent l="0" t="0" r="0" b="0"/>
            <wp:docPr id="447" name="Рисунок 3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Рисунок 351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Автоматически создается «Закрытие ТОРГ-2 полученный. Дилер получает эл. оповещение: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79720" cy="2463800"/>
            <wp:effectExtent l="0" t="0" r="0" b="0"/>
            <wp:docPr id="448" name="Рисунок 3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Рисунок 357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3"/>
        <w:numPr>
          <w:ilvl w:val="2"/>
          <w:numId w:val="11"/>
        </w:numPr>
        <w:rPr>
          <w:rFonts w:ascii="Times New Roman" w:hAnsi="Times New Roman" w:cs="Times New Roman"/>
          <w:b/>
          <w:b/>
          <w:color w:val="auto"/>
        </w:rPr>
      </w:pPr>
      <w:bookmarkStart w:id="29" w:name="_Toc65419859"/>
      <w:r>
        <w:rPr>
          <w:rFonts w:cs="Times New Roman" w:ascii="Times New Roman" w:hAnsi="Times New Roman"/>
          <w:b/>
          <w:color w:val="auto"/>
        </w:rPr>
        <w:t>Изготовитель привез продавцу товар, не соответствующий заявленному</w:t>
      </w:r>
      <w:bookmarkEnd w:id="29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после оформления «Возврата с исследования от изготовителя»: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419850" cy="1609725"/>
            <wp:effectExtent l="0" t="0" r="0" b="0"/>
            <wp:docPr id="449" name="Рисунок 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Рисунок 267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  <w:t>продавец обнаружил, что возвращенный изготовителем товар не соответствует тому, что ожидал продавец, на основании «Возврата с исследования от изготовителя» создается Решение с заключением «</w:t>
      </w:r>
      <w:r>
        <w:rPr>
          <w:b/>
          <w:i/>
        </w:rPr>
        <w:t>Привезенный изготовителем товар не соответствует заявленному, передать повторно на исследование</w:t>
      </w:r>
      <w:r>
        <w:rPr/>
        <w:t>». Последующие действия: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19850" cy="2600325"/>
            <wp:effectExtent l="0" t="0" r="0" b="0"/>
            <wp:docPr id="450" name="Рисунок 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Рисунок 270" descr="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286375" cy="993775"/>
            <wp:effectExtent l="0" t="0" r="0" b="0"/>
            <wp:docPr id="451" name="Рисунок 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Рисунок 269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Решения выходит: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781550" cy="418465"/>
            <wp:effectExtent l="0" t="0" r="0" b="0"/>
            <wp:docPr id="452" name="Рисунок 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Рисунок 271" descr="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52950" cy="2066290"/>
            <wp:effectExtent l="0" t="0" r="0" b="0"/>
            <wp:docPr id="453" name="Рисунок 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Рисунок 272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drawing>
          <wp:anchor behindDoc="0" distT="0" distB="0" distL="114300" distR="114300" simplePos="0" locked="0" layoutInCell="0" allowOverlap="1" relativeHeight="495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4714875" cy="239395"/>
            <wp:effectExtent l="0" t="0" r="0" b="0"/>
            <wp:wrapSquare wrapText="bothSides"/>
            <wp:docPr id="454" name="Рисунок 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Рисунок 273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О</w:t>
      </w:r>
      <w:r>
        <w:rPr/>
        <w:t xml:space="preserve">ТК на основании этого Решения создает «Акт возврата брака», при проведении которого ответственный за Решение получает задачу-оповещение об Акте. </w:t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документ «Передача на исследование изготовителю»: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19850" cy="1276350"/>
            <wp:effectExtent l="0" t="0" r="0" b="0"/>
            <wp:docPr id="455" name="Рисунок 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Рисунок 274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</w:t>
      </w:r>
      <w:r>
        <w:rPr/>
        <w:t>Выходит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05375" cy="520700"/>
            <wp:effectExtent l="0" t="0" r="0" b="0"/>
            <wp:docPr id="456" name="Рисунок 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Рисунок 276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Изготовитель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124325" cy="1631950"/>
            <wp:effectExtent l="0" t="0" r="0" b="0"/>
            <wp:docPr id="457" name="Рисунок 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Рисунок 277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Формируем М-15: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837305"/>
            <wp:effectExtent l="0" t="0" r="0" b="0"/>
            <wp:docPr id="458" name="Рисунок 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Рисунок 279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и вывозим товар изготовителю.</w:t>
      </w:r>
    </w:p>
    <w:p>
      <w:pPr>
        <w:pStyle w:val="Normal"/>
        <w:jc w:val="both"/>
        <w:rPr>
          <w:i/>
          <w:i/>
        </w:rPr>
      </w:pPr>
      <w:r>
        <w:rPr/>
        <w:t>В СДС изготовитель создает «Ответ на запрос», ответ которого аналогичен предыдущему ответу: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814195"/>
            <wp:effectExtent l="0" t="0" r="0" b="0"/>
            <wp:docPr id="459" name="Рисунок 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Рисунок 278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Создаем Решение: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410325" cy="2668270"/>
            <wp:effectExtent l="0" t="0" r="0" b="0"/>
            <wp:docPr id="460" name="Рисунок 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Рисунок 284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Далее создаются документы, как если бы товар только вернулся с исследовния от изготовителя.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30" w:name="_Toc35790817"/>
      <w:bookmarkStart w:id="31" w:name="_Toc65419860"/>
      <w:r>
        <w:rPr>
          <w:rFonts w:cs="Times New Roman" w:ascii="Times New Roman" w:hAnsi="Times New Roman"/>
          <w:b/>
          <w:color w:val="auto"/>
        </w:rPr>
        <w:t>Редактирование дополнительных сведений в «ТОРГ-2 полученный»</w:t>
      </w:r>
      <w:bookmarkEnd w:id="30"/>
      <w:bookmarkEnd w:id="31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Если претензия уже принята в работу либо отправлена на уточнение потребителю, документ недоступен для редактирования. Для изменения реквизитов по такому ТОРГу можно воспользоваться формой редактирования дополнительных сведений: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641090" cy="3438525"/>
            <wp:effectExtent l="0" t="0" r="0" b="0"/>
            <wp:docPr id="461" name="Рисунок 4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Рисунок 421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Изменение документа возможно только в одном из статусов:</w:t>
      </w:r>
    </w:p>
    <w:p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/>
        <w:t>На уточнении у потребителя</w:t>
      </w:r>
    </w:p>
    <w:p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В работе</w:t>
      </w:r>
    </w:p>
    <w:p>
      <w:pPr>
        <w:pStyle w:val="ListParagraph"/>
        <w:numPr>
          <w:ilvl w:val="0"/>
          <w:numId w:val="7"/>
        </w:numPr>
        <w:jc w:val="both"/>
        <w:rPr>
          <w:i/>
          <w:i/>
        </w:rPr>
      </w:pPr>
      <w:r>
        <w:rPr/>
        <w:t>Принято на рассмотрение для определения виновника</w:t>
      </w:r>
    </w:p>
    <w:p>
      <w:pPr>
        <w:pStyle w:val="ListParagraph"/>
        <w:ind w:left="465" w:hanging="0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ТОРГ-2 закрыт, его однозначно редактировать нельзя. Если находится на согласовании у продавца либо на уточнении у потребителя, его может изменить либо продавец, либо потребитель соответственно. Откроется форма: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524500" cy="1877695"/>
            <wp:effectExtent l="0" t="0" r="0" b="0"/>
            <wp:docPr id="462" name="Рисунок 4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Рисунок 428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редактировании доп. сведений, в СДС не передается информация. В СДС необходимо проделать аналогичные действия для изменения данных.</w:t>
      </w:r>
    </w:p>
    <w:p>
      <w:pPr>
        <w:pStyle w:val="Normal"/>
        <w:rPr>
          <w:i/>
          <w:i/>
        </w:rPr>
      </w:pPr>
      <w:r>
        <w:rPr/>
        <w:t>Изменить можно следующие реквизиты:</w:t>
      </w:r>
    </w:p>
    <w:p>
      <w:pPr>
        <w:pStyle w:val="ListParagraph"/>
        <w:numPr>
          <w:ilvl w:val="0"/>
          <w:numId w:val="8"/>
        </w:numPr>
        <w:ind w:left="465" w:hanging="357"/>
        <w:rPr>
          <w:i/>
          <w:i/>
        </w:rPr>
      </w:pPr>
      <w:r>
        <w:rPr/>
        <w:t>Номер и дату вх. ТОРГ-2 полученный</w:t>
      </w:r>
    </w:p>
    <w:p>
      <w:pPr>
        <w:pStyle w:val="ListParagraph"/>
        <w:numPr>
          <w:ilvl w:val="0"/>
          <w:numId w:val="8"/>
        </w:numPr>
        <w:ind w:left="465" w:hanging="357"/>
        <w:rPr>
          <w:i/>
          <w:i/>
        </w:rPr>
      </w:pPr>
      <w:r>
        <w:rPr/>
        <w:t>Электронный адрес ответственного от потребителя</w:t>
      </w:r>
    </w:p>
    <w:p>
      <w:pPr>
        <w:pStyle w:val="ListParagraph"/>
        <w:numPr>
          <w:ilvl w:val="0"/>
          <w:numId w:val="8"/>
        </w:numPr>
        <w:ind w:left="465" w:hanging="357"/>
        <w:rPr>
          <w:i/>
          <w:i/>
        </w:rPr>
      </w:pPr>
      <w:r>
        <w:rPr/>
        <w:t>Комментарий</w:t>
      </w:r>
    </w:p>
    <w:p>
      <w:pPr>
        <w:pStyle w:val="ListParagraph"/>
        <w:numPr>
          <w:ilvl w:val="0"/>
          <w:numId w:val="8"/>
        </w:numPr>
        <w:ind w:left="465" w:hanging="357"/>
        <w:rPr>
          <w:i/>
          <w:i/>
        </w:rPr>
      </w:pPr>
      <w:r>
        <w:rPr/>
        <w:t xml:space="preserve">«Текст сообщения» на закладке «Переписка с потребителем» -  только в последней строке  и только если меняет сам автор строки. 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32" w:name="_Toc65419861"/>
      <w:bookmarkStart w:id="33" w:name="_Toc35790818"/>
      <w:r>
        <w:rPr>
          <w:rFonts w:cs="Times New Roman" w:ascii="Times New Roman" w:hAnsi="Times New Roman"/>
          <w:b/>
          <w:color w:val="auto"/>
        </w:rPr>
        <w:t>Передача в другое подразделение продавца</w:t>
      </w:r>
      <w:bookmarkEnd w:id="32"/>
      <w:bookmarkEnd w:id="33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При необходимости передать товар в другое подразделение (напр., с филиала г. Хабаровск на склад Центрального офиса для исследования изготовителем), в УПЗЧ на основании «Приема на хранение» создается документ «Перемещение товаров» на склад (в пути):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409440" cy="2981325"/>
            <wp:effectExtent l="0" t="0" r="0" b="0"/>
            <wp:docPr id="463" name="Рисунок 4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Рисунок 405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На основании этого Перемещения создается ТН, «Поручение экспедитору», МП.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При фактическом прибытии на склад другого подразделения создается Перемещение со склада (в пути):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72050" cy="3079750"/>
            <wp:effectExtent l="0" t="0" r="0" b="0"/>
            <wp:docPr id="464" name="Рисунок 4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Рисунок 406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возникала необходимость вернуть товар обратно, создается «Перемещение товаров» уже на основании предыдущего «Перемещения товаров».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При проведении Перемещения происходит запись в регистр сведений «Смена ответственного подразделения по ТОРГ-2 полученный»:</w:t>
      </w:r>
    </w:p>
    <w:p>
      <w:pPr>
        <w:pStyle w:val="Normal"/>
        <w:jc w:val="both"/>
        <w:rPr>
          <w:i/>
          <w:i/>
        </w:rPr>
      </w:pPr>
      <w:r>
        <w:rPr/>
        <w:drawing>
          <wp:inline distT="0" distB="0" distL="0" distR="0">
            <wp:extent cx="6220460" cy="2325370"/>
            <wp:effectExtent l="0" t="0" r="0" b="0"/>
            <wp:docPr id="465" name="Рисунок 4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Рисунок 407" descr="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И все дальнейшие задачи и эл. оповещения уже приходят к сотрудникам соответствующего подразделения.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«Решение» всегда создается на основании «Приема на хранение» от потребителя. «Перемещение» в данном контексте необходимо только для передачи на хранение в другое подразделение продавца.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34" w:name="_Toc65419862"/>
      <w:bookmarkStart w:id="35" w:name="_Toc35790819"/>
      <w:r>
        <w:rPr>
          <w:rFonts w:cs="Times New Roman" w:ascii="Times New Roman" w:hAnsi="Times New Roman"/>
          <w:b/>
          <w:color w:val="auto"/>
        </w:rPr>
        <w:t>Ввод электронных адресов представителей изготовителя</w:t>
      </w:r>
      <w:bookmarkEnd w:id="34"/>
      <w:bookmarkEnd w:id="35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Сотрудники ОТК должны поддерживать достоверную информацию по информации, касающейся представителей изготовителя: ФИО и электронный адрес. В дальнейшей работе с изготовителями именно эти работники будут получать электронные сообщения.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По каждому изготовителю в справочнике Контрагенты вводим цеха: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798820" cy="5243195"/>
            <wp:effectExtent l="0" t="0" r="0" b="0"/>
            <wp:docPr id="466" name="Рисунок 4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Рисунок 469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Для ввода электронных адресов выбираем меню: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803775" cy="3443605"/>
            <wp:effectExtent l="0" t="0" r="0" b="0"/>
            <wp:docPr id="467" name="Рисунок 4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Рисунок 470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Вводим эл. адреса: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400425" cy="1420495"/>
            <wp:effectExtent l="0" t="0" r="0" b="0"/>
            <wp:docPr id="468" name="Рисунок 4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Рисунок 471" descr="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Данный функционал добавлен только для удобства выбора электронных адресов изготовителей при рассылке информации по эл. почте.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36" w:name="_Toc65419863"/>
      <w:bookmarkStart w:id="37" w:name="_Toc35790820"/>
      <w:r>
        <w:rPr>
          <w:rFonts w:cs="Times New Roman" w:ascii="Times New Roman" w:hAnsi="Times New Roman"/>
          <w:b/>
          <w:color w:val="auto"/>
        </w:rPr>
        <w:t>Смена юридического лица по потребителю</w:t>
      </w:r>
      <w:bookmarkEnd w:id="36"/>
      <w:bookmarkEnd w:id="37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Иногда потребитель закрывает одно юридическое лицо и открывает другое. И это может происходить не один раз. Но претензию предъявить он может в любом представлении. Для фиксации изменений юридических данных по потребителю служит справочник «Смена юр.лица по ТОРГ-2 полученный»: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739765" cy="5117465"/>
            <wp:effectExtent l="0" t="0" r="0" b="0"/>
            <wp:docPr id="469" name="Рисунок 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Рисунок 180" descr="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Если по потребителю было несколько юр. лиц, необходимо в табличной части перечислить все в хронологическом порядке. Наименование может быть произвольным. Также необходимо указать договор по умолчанию, согласно которому происходит отгрузка данному потребителю. Справочник используется в следующих случаях:</w:t>
      </w:r>
    </w:p>
    <w:p>
      <w:pPr>
        <w:pStyle w:val="ListParagraph"/>
        <w:numPr>
          <w:ilvl w:val="0"/>
          <w:numId w:val="6"/>
        </w:numPr>
        <w:jc w:val="both"/>
        <w:rPr>
          <w:i/>
          <w:i/>
        </w:rPr>
      </w:pPr>
      <w:r>
        <w:rPr/>
        <w:t>В журналах документов СДС потребитель документы всех юр. лиц, перечисленных в справочнике. Если в справочнике нет информации потребителю, он видит документы своего текущего юр. лица.</w:t>
      </w:r>
    </w:p>
    <w:p>
      <w:pPr>
        <w:pStyle w:val="ListParagraph"/>
        <w:numPr>
          <w:ilvl w:val="0"/>
          <w:numId w:val="6"/>
        </w:numPr>
        <w:jc w:val="both"/>
        <w:rPr>
          <w:i/>
          <w:i/>
        </w:rPr>
      </w:pPr>
      <w:r>
        <w:rPr/>
        <w:t>РТУ корр. на плюс или минус создаются на юр. лицо, озвученное в ТОРГ-12, по которому предъявлена претензия.</w:t>
      </w:r>
    </w:p>
    <w:p>
      <w:pPr>
        <w:pStyle w:val="ListParagraph"/>
        <w:numPr>
          <w:ilvl w:val="0"/>
          <w:numId w:val="6"/>
        </w:numPr>
        <w:jc w:val="both"/>
        <w:rPr>
          <w:i/>
          <w:i/>
        </w:rPr>
      </w:pPr>
      <w:r>
        <w:rPr/>
        <w:t>В случае возмещения брака либо недостачи запасными частями, «Заказ покупателя» создается уже на последнее по хронологии юр. лицо.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Пример элемента справочника: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343275" cy="1224280"/>
            <wp:effectExtent l="0" t="0" r="0" b="0"/>
            <wp:docPr id="470" name="Рисунок 3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Рисунок 326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кнопке «Выгрузить в СДС» информация по данному потребителю «уйдет» в базу 1С: СДС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38" w:name="_Toc65419864"/>
      <w:bookmarkStart w:id="39" w:name="_Toc35790821"/>
      <w:r>
        <w:rPr>
          <w:rFonts w:cs="Times New Roman" w:ascii="Times New Roman" w:hAnsi="Times New Roman"/>
          <w:b/>
          <w:color w:val="auto"/>
        </w:rPr>
        <w:t>Смена представителя потребителя по ТОРГ-2 получ.(для отправки инф-ции по эл.почте)</w:t>
      </w:r>
      <w:bookmarkEnd w:id="38"/>
      <w:bookmarkEnd w:id="39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При создании ТОРГ-2 ответственный от потребителя должен убедиться, что указан достоверный электронный адрес в ТОРГ-2: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43400" cy="797560"/>
            <wp:effectExtent l="0" t="0" r="0" b="0"/>
            <wp:docPr id="471" name="Рисунок 3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Рисунок 330" descr="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При работе с претензией регулярно будут приходить электронные письма по указанному в ТОРГ-2 адресу. Но, если в какой-то момент времени возникает необходимость оповещать другого представителя или несколько представителей потребителя, пользователь УПЗЧ заполняет регистр сведений «Смена представителя потребителя по ТОРГ-2 полученный». Открыть регистр можно одним из 2-х способов:</w:t>
      </w:r>
    </w:p>
    <w:p>
      <w:pPr>
        <w:pStyle w:val="ListParagraph"/>
        <w:numPr>
          <w:ilvl w:val="0"/>
          <w:numId w:val="9"/>
        </w:numPr>
        <w:rPr>
          <w:lang w:val="en-US"/>
        </w:rPr>
      </w:pPr>
      <w:r>
        <w:rPr/>
        <w:t>Через меню:</w:t>
      </w:r>
      <w:r>
        <w:rPr/>
        <w:drawing>
          <wp:inline distT="0" distB="0" distL="0" distR="0">
            <wp:extent cx="5753100" cy="3702685"/>
            <wp:effectExtent l="0" t="0" r="0" b="0"/>
            <wp:docPr id="472" name="Рисунок 3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Рисунок 336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rPr>
          <w:i/>
          <w:i/>
        </w:rPr>
      </w:pPr>
      <w:r>
        <w:rPr/>
        <w:t>Через документ:</w:t>
        <w:br/>
      </w:r>
      <w:r>
        <w:rPr/>
        <w:drawing>
          <wp:inline distT="0" distB="0" distL="0" distR="0">
            <wp:extent cx="4487545" cy="1457325"/>
            <wp:effectExtent l="0" t="0" r="0" b="0"/>
            <wp:docPr id="473" name="Рисунок 4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Рисунок 408" descr="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Откроется список, в котором можно добавить по ТОРГу список представителей, которым с указанного периода будут приходить эл. письма: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453765" cy="1666875"/>
            <wp:effectExtent l="0" t="0" r="0" b="0"/>
            <wp:docPr id="474" name="Рисунок 4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Рисунок 409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6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Эл. письмо будет приходить всем перечисленным в табличке получателям: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187325"/>
            <wp:effectExtent l="0" t="0" r="0" b="0"/>
            <wp:docPr id="475" name="Рисунок 4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Рисунок 410" descr="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Пример эл. письма: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3600" cy="1637665"/>
            <wp:effectExtent l="0" t="0" r="0" b="0"/>
            <wp:docPr id="476" name="Рисунок 4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Рисунок 411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40" w:name="_Toc65419865"/>
      <w:bookmarkStart w:id="41" w:name="_Toc35790822"/>
      <w:r>
        <w:rPr>
          <w:rFonts w:cs="Times New Roman" w:ascii="Times New Roman" w:hAnsi="Times New Roman"/>
          <w:b/>
          <w:color w:val="auto"/>
        </w:rPr>
        <w:t>Оповещение потребителя и коммерсанта при проведении корр.счет-фактуры выд.</w:t>
      </w:r>
      <w:bookmarkEnd w:id="40"/>
      <w:bookmarkEnd w:id="41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При проведении документа «Корректировочный счет-фактура выданный» в УПЗЧ, потребитель получает эл. письмо: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979035" cy="2390775"/>
            <wp:effectExtent l="0" t="0" r="0" b="0"/>
            <wp:docPr id="477" name="Рисунок 4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Рисунок 464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03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В окне сообщений выйдет: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057775" cy="472440"/>
            <wp:effectExtent l="0" t="0" r="0" b="0"/>
            <wp:docPr id="478" name="Рисунок 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Рисунок 250" descr="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Коммерсант в текущих задачах получает задачу-оповещение: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790825" cy="1319530"/>
            <wp:effectExtent l="0" t="0" r="0" b="0"/>
            <wp:docPr id="479" name="Рисунок 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Рисунок 249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 двойному щелчку по задаче откроется форма бизнес-процесса: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505960" cy="2503170"/>
            <wp:effectExtent l="0" t="0" r="0" b="0"/>
            <wp:docPr id="480" name="Рисунок 4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Рисунок 465" descr="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По поднятию флажка «Убрать из списка текущих задач» и записи, задача «уходит» из текущих задач коммерсанта.</w:t>
      </w:r>
    </w:p>
    <w:p>
      <w:pPr>
        <w:pStyle w:val="3"/>
        <w:numPr>
          <w:ilvl w:val="2"/>
          <w:numId w:val="11"/>
        </w:numPr>
        <w:rPr>
          <w:rFonts w:ascii="Times New Roman" w:hAnsi="Times New Roman" w:cs="Times New Roman"/>
          <w:b/>
          <w:b/>
          <w:color w:val="auto"/>
        </w:rPr>
      </w:pPr>
      <w:bookmarkStart w:id="42" w:name="_Toc35790823"/>
      <w:bookmarkStart w:id="43" w:name="_Toc65419866"/>
      <w:r>
        <w:rPr>
          <w:rFonts w:cs="Times New Roman" w:ascii="Times New Roman" w:hAnsi="Times New Roman"/>
          <w:b/>
          <w:color w:val="auto"/>
        </w:rPr>
        <w:t>Автозакрытие «Запроса на предоставление информации» и создание нового Запроса</w:t>
      </w:r>
      <w:bookmarkEnd w:id="43"/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Сотрудникам ОТК необходимо своевременно заполнять и контролировать достоверность заполнения регистра сведений «Рабочие дни для повторного создания «Запроса на предоставление информации»: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4081145"/>
            <wp:effectExtent l="0" t="0" r="0" b="0"/>
            <wp:docPr id="481" name="Рисунок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Рисунок 79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В рабочие дни, отраженные в этом регистре, в 08:55 запускается регламентное задание, которое автоматически закрывает Запросы, по которые не пришел Ответ с СДС, и создает новые. Закрывает только те, в которых поднят флажок «</w:t>
      </w:r>
      <w:r>
        <w:rPr>
          <w:b/>
        </w:rPr>
        <w:t>Создавать Запрос ПОВТОРНО, если в течение 3 рабочих дней не будет Ответа</w:t>
      </w:r>
      <w:r>
        <w:rPr/>
        <w:t>». Изготовителю дается 3 дня на ответ, потребителю – 5. Через форму редактирования дополнительных сведений в Запросе можно изменить значение этого флажка и на закладке «Представители изготовителя для повторного Запроса» изменить список электронных адресов, по которым должно уйти эл. письмо с оповещением о новом Запросе.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Также, если с момента создания Запроса прошло 70 либо 80 календарных дней и изготовитель не ответил, представителям изготовителя и начальнику ОТК АЗК приходит эл. письмо со списком ТОРГ-2 с сообщением о необходимости ответить на претензию в течение 90 календарных дней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В этом же регл. задании выполняется следующее:</w:t>
      </w:r>
    </w:p>
    <w:p>
      <w:pPr>
        <w:pStyle w:val="ListParagraph"/>
        <w:numPr>
          <w:ilvl w:val="0"/>
          <w:numId w:val="13"/>
        </w:numPr>
        <w:jc w:val="both"/>
        <w:rPr>
          <w:i/>
          <w:i/>
        </w:rPr>
      </w:pPr>
      <w:r>
        <w:rPr/>
        <w:t>Если потребитель в течение 90 календарных дней не привез товар согласно Уведомлению, закрываем "ТОРГ-2 полученный" и пишем эл.письмо потребителю и отв-ному за Уведомление.</w:t>
        <w:br/>
      </w:r>
      <w:r>
        <w:rPr/>
        <w:drawing>
          <wp:inline distT="0" distB="0" distL="0" distR="0">
            <wp:extent cx="5518150" cy="1796415"/>
            <wp:effectExtent l="0" t="0" r="0" b="0"/>
            <wp:docPr id="482" name="Рисунок 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Рисунок 151" descr="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3"/>
        </w:numPr>
        <w:jc w:val="both"/>
        <w:rPr>
          <w:i/>
          <w:i/>
        </w:rPr>
      </w:pPr>
      <w:r>
        <w:rPr/>
        <w:t>Если потребитель в течение 45 и более календарных дней не привез товар согласно Уведомлению, создаем каждые 5 рабочих дней док-нт ПредварительноеЭлектронноеУведомлениеОПрекращенииРассмотренияТОРГ2Полученный.</w:t>
        <w:br/>
      </w:r>
      <w:r>
        <w:rPr/>
        <w:drawing>
          <wp:inline distT="0" distB="0" distL="0" distR="0">
            <wp:extent cx="5766435" cy="2418080"/>
            <wp:effectExtent l="0" t="0" r="0" b="0"/>
            <wp:docPr id="483" name="Рисунок 3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Рисунок 328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44" w:name="_Toc35790823"/>
      <w:bookmarkStart w:id="45" w:name="_Toc65419867"/>
      <w:r>
        <w:rPr>
          <w:rFonts w:cs="Times New Roman" w:ascii="Times New Roman" w:hAnsi="Times New Roman"/>
          <w:b/>
          <w:color w:val="auto"/>
        </w:rPr>
        <w:t>Документ «Сводный М-15 на возврат»</w:t>
      </w:r>
      <w:bookmarkEnd w:id="44"/>
      <w:bookmarkEnd w:id="45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Документ «Сводный М-15 на возврат» формируют потребители либо изготовители в СДС, если им необходимо вывести запасные части продавцу согласно нескольким ТОРГ-2. В документе «Уведомление о возврате / Предписание на возврат» также имеется возможность сформировать М-15. В табличную часть «Сводной М-15 на возврат» с помощью кнопки Подбор подбираются документы «Уведомление / Предписание», формируют М-15 и вывозят товар. Если «Уведомление / Предписание» уже присутствует в какой-либо «Сводной М-15 на возврат», подобраться они не смогут в табличную часть при помощи кнопки Подбор. И такая «Сводная» не проведется. В каждой строке табличной части М-15 указано какому «Уведомлению / Предписанию» и какому ТОРГ-2 соответствует з/ч.</w:t>
      </w:r>
    </w:p>
    <w:p>
      <w:pPr>
        <w:pStyle w:val="3"/>
        <w:numPr>
          <w:ilvl w:val="2"/>
          <w:numId w:val="11"/>
        </w:numPr>
        <w:rPr>
          <w:rFonts w:ascii="Times New Roman" w:hAnsi="Times New Roman" w:cs="Times New Roman"/>
          <w:b/>
          <w:b/>
        </w:rPr>
      </w:pPr>
      <w:bookmarkStart w:id="46" w:name="_Toc35790824"/>
      <w:bookmarkStart w:id="47" w:name="_Toc65419868"/>
      <w:r>
        <w:rPr>
          <w:rFonts w:cs="Times New Roman" w:ascii="Times New Roman" w:hAnsi="Times New Roman"/>
          <w:b/>
        </w:rPr>
        <w:t>Создание плановику закупок заявки на поставку</w:t>
      </w:r>
      <w:bookmarkEnd w:id="47"/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В случае, если потребитель (субъект ТПС) просит возместить запасными частями, а данной позиции нет на остатках склада организации, инженер ПДО создает документ «Заявка на поставку по ТОРГ-2 полученный», который уходит в текущие задачи плановикам закупок (в ПДПиПЗЧ) для формирования заказа поставщику. Создается заявка на основании «ТОРГ-2 полученный»: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860165" cy="1529715"/>
            <wp:effectExtent l="0" t="0" r="0" b="0"/>
            <wp:docPr id="484" name="Рисунок 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Рисунок 120" descr="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16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 нажатию кнопки «Посмотреть потребность» формируется отчет «Потребность потребителей в запасных частях».</w:t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При проведении заявки в задачи плановика, отвечающего за изготовителя, и в задачи его непосредственного руководителя приходит эта Заявка: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947795" cy="1167765"/>
            <wp:effectExtent l="0" t="0" r="0" b="0"/>
            <wp:docPr id="485" name="Рисунок 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Рисунок 196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9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>По двойному клику открывается заявка. Плановик отрабатывается ее и устанавливает в статус либо «Принята в работу», либо «Отклонена»: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3639820" cy="1468120"/>
            <wp:effectExtent l="0" t="0" r="0" b="0"/>
            <wp:docPr id="486" name="Рисунок 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Рисунок 198" descr="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При проведении заявки плановиком, документ уходит из задач плановиков и приходит в задачи ответственного за заявку: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053205" cy="256540"/>
            <wp:effectExtent l="0" t="0" r="0" b="0"/>
            <wp:docPr id="487" name="Рисунок 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Рисунок 203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25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 двойному клику открывается форма бизнес-процесса. Поднимаем флажок «Оповещён» и записываем (нажав картинку дискеты):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2857500" cy="717550"/>
            <wp:effectExtent l="0" t="0" r="0" b="0"/>
            <wp:docPr id="488" name="Рисунок 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Рисунок 204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t>Задача уходит из задач инженера ПДО.</w:t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48" w:name="_Toc35790824"/>
      <w:bookmarkStart w:id="49" w:name="_Toc65419869"/>
      <w:r>
        <w:rPr>
          <w:rFonts w:cs="Times New Roman" w:ascii="Times New Roman" w:hAnsi="Times New Roman"/>
          <w:b/>
          <w:color w:val="auto"/>
        </w:rPr>
        <w:t>Закрытие ТОРГ-2</w:t>
      </w:r>
      <w:bookmarkEnd w:id="48"/>
      <w:bookmarkEnd w:id="49"/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Закрыть ТОРГ-2 может сам потребитель, если документ еще находится на стадии согласовании. Если документ уже принят в работу, закрыть его можно только на стороне УПЗЧ. Сотрудник ПДО либо ОТК анализирует возможность закрытия и закрывает. Они, в отличие от потребителя, закрыть ТОРГ-2 могут в любой момент времени. Каждый сотрудник, создающий какой-либо документ, полностью отвечает за свои действия: всё фиксируется поименно, с точным указанием даты и времени.</w:t>
      </w:r>
    </w:p>
    <w:p>
      <w:pPr>
        <w:pStyle w:val="Normal"/>
        <w:jc w:val="both"/>
        <w:rPr>
          <w:i/>
          <w:i/>
        </w:rPr>
      </w:pPr>
      <w:r>
        <w:rPr/>
        <w:t>Для закрытия претензии, на основании ТОРГ-2 создается документ «Закрытие ТОРГ-2 полученный».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940425" cy="816610"/>
            <wp:effectExtent l="0" t="0" r="0" b="0"/>
            <wp:docPr id="489" name="Рисунок 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Рисунок 163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Потребитель получает эл. сообщение: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292090" cy="1168400"/>
            <wp:effectExtent l="0" t="0" r="0" b="0"/>
            <wp:docPr id="490" name="Рисунок 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Рисунок 164" descr="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color w:val="auto"/>
        </w:rPr>
      </w:pPr>
      <w:bookmarkStart w:id="50" w:name="_Toc65419870"/>
      <w:bookmarkStart w:id="51" w:name="_Toc35790825"/>
      <w:r>
        <w:rPr>
          <w:rFonts w:cs="Times New Roman" w:ascii="Times New Roman" w:hAnsi="Times New Roman"/>
          <w:b/>
          <w:color w:val="auto"/>
        </w:rPr>
        <w:t xml:space="preserve">Инвентаризация товаров, принятых от потребителя на </w:t>
      </w:r>
      <w:bookmarkEnd w:id="51"/>
      <w:r>
        <w:rPr>
          <w:rFonts w:cs="Times New Roman" w:ascii="Times New Roman" w:hAnsi="Times New Roman"/>
          <w:b/>
          <w:color w:val="auto"/>
        </w:rPr>
        <w:t>ответ хранение</w:t>
      </w:r>
      <w:bookmarkEnd w:id="50"/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Документ «Инвентаризация товаров, принятых на ответственное хранение»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Добавляем новый документ, выбираем операцию «На основании ТОРГ-2 полученный». Заполняем табличную часть Товары любым из режимов «Заполнить»: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4315460" cy="3018790"/>
            <wp:effectExtent l="0" t="0" r="0" b="0"/>
            <wp:docPr id="491" name="Рисунок 4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Рисунок 423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Режимом «Заполнить фактическое количество из инвентаризационных бирок» можно воспользоваться только после того, как на основании этого документа инвентаризации будут проведены «Инвентаризационные бирки».</w:t>
      </w:r>
    </w:p>
    <w:p>
      <w:pPr>
        <w:pStyle w:val="Normal"/>
        <w:jc w:val="both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 xml:space="preserve">       </w:t>
      </w:r>
      <w:r>
        <w:rPr/>
        <w:t>Имеются следующие печатные формы:</w:t>
      </w:r>
    </w:p>
    <w:p>
      <w:pPr>
        <w:pStyle w:val="ListParagraph"/>
        <w:numPr>
          <w:ilvl w:val="0"/>
          <w:numId w:val="10"/>
        </w:numPr>
        <w:rPr>
          <w:i/>
          <w:i/>
        </w:rPr>
      </w:pPr>
      <w:r>
        <w:rPr/>
        <w:t>9-и  ""Инвентаризационная опись (пустографка) МПЗ</w:t>
      </w:r>
    </w:p>
    <w:p>
      <w:pPr>
        <w:pStyle w:val="ListParagraph"/>
        <w:numPr>
          <w:ilvl w:val="0"/>
          <w:numId w:val="10"/>
        </w:numPr>
        <w:rPr>
          <w:i/>
          <w:i/>
        </w:rPr>
      </w:pPr>
      <w:r>
        <w:rPr/>
        <w:t>16-и (Инвентаризационная опись МПЗ, принятых на ответхранение (переработку, комиссию))</w:t>
      </w:r>
    </w:p>
    <w:p>
      <w:pPr>
        <w:pStyle w:val="ListParagraph"/>
        <w:numPr>
          <w:ilvl w:val="0"/>
          <w:numId w:val="10"/>
        </w:numPr>
        <w:rPr>
          <w:i/>
          <w:i/>
        </w:rPr>
      </w:pPr>
      <w:r>
        <w:rPr/>
        <w:t>ИНВ-5 (Инвентаризационная опись товаров на хранении)</w:t>
      </w:r>
    </w:p>
    <w:p>
      <w:pPr>
        <w:pStyle w:val="ListParagraph"/>
        <w:numPr>
          <w:ilvl w:val="0"/>
          <w:numId w:val="10"/>
        </w:numPr>
        <w:rPr>
          <w:i/>
          <w:i/>
        </w:rPr>
      </w:pPr>
      <w:r>
        <w:rPr/>
        <w:t>ИНВ-5 (Инвентаризационная опись с пустыми фактическими данными)</w:t>
      </w:r>
    </w:p>
    <w:p>
      <w:pPr>
        <w:pStyle w:val="ListParagraph"/>
        <w:numPr>
          <w:ilvl w:val="0"/>
          <w:numId w:val="10"/>
        </w:numPr>
        <w:rPr>
          <w:i/>
          <w:i/>
        </w:rPr>
      </w:pPr>
      <w:r>
        <w:rPr/>
        <w:t>Результаты инвентаризации</w:t>
      </w:r>
    </w:p>
    <w:p>
      <w:pPr>
        <w:pStyle w:val="4"/>
        <w:numPr>
          <w:ilvl w:val="3"/>
          <w:numId w:val="11"/>
        </w:numPr>
        <w:spacing w:lineRule="auto" w:line="276" w:before="200" w:after="0"/>
        <w:rPr>
          <w:rFonts w:ascii="Times New Roman" w:hAnsi="Times New Roman" w:cs="Times New Roman"/>
          <w:b/>
          <w:b/>
          <w:i w:val="false"/>
          <w:i w:val="false"/>
          <w:color w:val="auto"/>
        </w:rPr>
      </w:pPr>
      <w:r>
        <w:rPr>
          <w:rFonts w:cs="Times New Roman" w:ascii="Times New Roman" w:hAnsi="Times New Roman"/>
          <w:b/>
          <w:i w:val="false"/>
          <w:color w:val="auto"/>
        </w:rPr>
        <w:t>Документ «Инвентаризационная бирка»</w:t>
      </w:r>
    </w:p>
    <w:p>
      <w:pPr>
        <w:pStyle w:val="Normal"/>
        <w:jc w:val="both"/>
        <w:rPr>
          <w:i/>
          <w:i/>
        </w:rPr>
      </w:pPr>
      <w:r>
        <w:rPr/>
        <w:t xml:space="preserve">       </w:t>
      </w:r>
      <w:r>
        <w:rPr/>
        <w:t>На основании «Инвентаризации товаров, находящихся на ответхранении», создаем документы «Инвентаризационная бирка». Документ «Инвентаризационная бирка» содержит информацию о фактическом количестве остатков на хранении. Табличную часть заполняем по кнопке «Подбор»: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6220460" cy="3180715"/>
            <wp:effectExtent l="0" t="0" r="0" b="0"/>
            <wp:docPr id="492" name="Рисунок 4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Рисунок 424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 xml:space="preserve">По двойному клику по строке верхней таблицы строка «спускается» в нижнюю таблицу. По кнопке «Перенести в документ» нижняя таблица переносится в табличную часть документа. По кнопке «Печать бирки» формируем «Инвентаризационную бирку» и с помощью нее маркируем товар. </w:t>
      </w:r>
    </w:p>
    <w:p>
      <w:pPr>
        <w:pStyle w:val="Normal"/>
        <w:jc w:val="both"/>
        <w:rPr>
          <w:i/>
          <w:i/>
        </w:rPr>
      </w:pPr>
      <w:r>
        <w:rPr/>
        <w:t>После формирования всех бирок по документу «Инвентаризация товаров, находящихся на ответхранении», с помощью режима «Заполнить фактическое количество из инвентаризационных бирок» заполняются колонки «Фактическое количество» и «Примечание» док-та инвентаризации. В колонке «Примечание» будут перечислены номера бирок и количество из «Инв. бирки». Напр.: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538480" cy="1407795"/>
            <wp:effectExtent l="0" t="0" r="0" b="0"/>
            <wp:docPr id="493" name="Рисунок 4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Рисунок 427" descr="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jc w:val="both"/>
        <w:rPr>
          <w:i/>
          <w:i/>
        </w:rPr>
      </w:pPr>
      <w:r>
        <w:rPr/>
        <w:t>7 – это номер бирки, через слэш – это количество в этой бирке, после знака «=» выводится общее количество из всех бирок.</w:t>
      </w:r>
    </w:p>
    <w:p>
      <w:pPr>
        <w:pStyle w:val="Normal"/>
        <w:rPr>
          <w:i/>
          <w:i/>
        </w:rPr>
      </w:pPr>
      <w:r>
        <w:rPr/>
        <w:drawing>
          <wp:inline distT="0" distB="0" distL="0" distR="0">
            <wp:extent cx="3879850" cy="2666365"/>
            <wp:effectExtent l="0" t="0" r="0" b="0"/>
            <wp:docPr id="494" name="Рисунок 4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Рисунок 425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</w:r>
    </w:p>
    <w:p>
      <w:pPr>
        <w:pStyle w:val="Normal"/>
        <w:rPr>
          <w:i/>
          <w:i/>
        </w:rPr>
      </w:pPr>
      <w:r>
        <w:rPr/>
        <w:t>Если в бирках имеется номенклатура, которая не указана в документе, при положительном ответе на вопрос:</w:t>
        <w:br/>
      </w:r>
      <w:r>
        <w:rPr/>
        <w:drawing>
          <wp:inline distT="0" distB="0" distL="0" distR="0">
            <wp:extent cx="2171700" cy="716280"/>
            <wp:effectExtent l="0" t="0" r="0" b="0"/>
            <wp:docPr id="495" name="Рисунок 426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Рисунок 426" descr="j1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i/>
          <w:i/>
        </w:rPr>
      </w:pPr>
      <w:r>
        <w:rPr/>
        <w:br/>
        <w:t>позиции будут подсажены в документ инвентаризации, и этот документ инвентаризации проведётся. Цена в эти новые строки подсаживается таким образом:</w:t>
        <w:br/>
        <w:t>- по комиссионным товарам – это цена последней покупки,</w:t>
        <w:br/>
        <w:t>- по покупным – это фактическая себестоимость.</w:t>
      </w:r>
    </w:p>
    <w:p>
      <w:pPr>
        <w:sectPr>
          <w:type w:val="continuous"/>
          <w:pgSz w:w="11906" w:h="16838"/>
          <w:pgMar w:left="1259" w:right="851" w:header="0" w:top="1133" w:footer="1273" w:bottom="1330" w:gutter="0"/>
          <w:formProt w:val="false"/>
          <w:textDirection w:val="lrTb"/>
          <w:docGrid w:type="default" w:linePitch="360" w:charSpace="0"/>
        </w:sectPr>
      </w:pPr>
    </w:p>
    <w:p>
      <w:pPr>
        <w:pStyle w:val="1"/>
        <w:numPr>
          <w:ilvl w:val="0"/>
          <w:numId w:val="11"/>
        </w:numPr>
        <w:ind w:left="426" w:hanging="660"/>
        <w:rPr>
          <w:rFonts w:ascii="Times New Roman" w:hAnsi="Times New Roman" w:cs="Times New Roman"/>
          <w:sz w:val="28"/>
          <w:szCs w:val="28"/>
        </w:rPr>
      </w:pPr>
      <w:bookmarkStart w:id="52" w:name="_Toc65419871"/>
      <w:bookmarkStart w:id="53" w:name="_Toc130196582"/>
      <w:r>
        <w:rPr>
          <w:rFonts w:cs="Times New Roman" w:ascii="Times New Roman" w:hAnsi="Times New Roman"/>
          <w:sz w:val="28"/>
          <w:szCs w:val="28"/>
        </w:rPr>
        <w:t>Аварийные ситуации</w:t>
      </w:r>
      <w:bookmarkEnd w:id="52"/>
      <w:bookmarkEnd w:id="53"/>
    </w:p>
    <w:p>
      <w:pPr>
        <w:pStyle w:val="ListParagraph"/>
        <w:numPr>
          <w:ilvl w:val="1"/>
          <w:numId w:val="11"/>
        </w:numPr>
        <w:spacing w:before="0" w:after="0"/>
        <w:ind w:left="1134" w:hanging="643"/>
        <w:contextualSpacing/>
        <w:jc w:val="both"/>
        <w:rPr>
          <w:i/>
          <w:i/>
        </w:rPr>
      </w:pPr>
      <w:r>
        <w:rPr/>
        <w:t xml:space="preserve">Действия в случае несоблюдения условий выполнения технологического процесса, в том числе при длительных отказах технических средств; </w:t>
      </w:r>
    </w:p>
    <w:p>
      <w:pPr>
        <w:pStyle w:val="ListParagraph"/>
        <w:numPr>
          <w:ilvl w:val="1"/>
          <w:numId w:val="11"/>
        </w:numPr>
        <w:spacing w:before="0" w:after="0"/>
        <w:ind w:left="1134" w:hanging="643"/>
        <w:contextualSpacing/>
        <w:jc w:val="both"/>
        <w:rPr>
          <w:i/>
          <w:i/>
        </w:rPr>
      </w:pPr>
      <w:r>
        <w:rPr/>
        <w:t xml:space="preserve">Действия в других аварийных ситуациях. </w:t>
      </w:r>
    </w:p>
    <w:p>
      <w:pPr>
        <w:pStyle w:val="1"/>
        <w:numPr>
          <w:ilvl w:val="0"/>
          <w:numId w:val="11"/>
        </w:numPr>
        <w:ind w:left="426" w:hanging="660"/>
        <w:rPr>
          <w:rFonts w:ascii="Times New Roman" w:hAnsi="Times New Roman" w:cs="Times New Roman"/>
          <w:sz w:val="28"/>
          <w:szCs w:val="28"/>
        </w:rPr>
      </w:pPr>
      <w:bookmarkStart w:id="54" w:name="_Toc65419872"/>
      <w:bookmarkStart w:id="55" w:name="_Toc130196583"/>
      <w:r>
        <w:rPr>
          <w:rFonts w:cs="Times New Roman" w:ascii="Times New Roman" w:hAnsi="Times New Roman"/>
          <w:sz w:val="28"/>
          <w:szCs w:val="28"/>
        </w:rPr>
        <w:t>Рекомендации по освоению</w:t>
      </w:r>
      <w:bookmarkEnd w:id="54"/>
      <w:bookmarkEnd w:id="55"/>
    </w:p>
    <w:p>
      <w:pPr>
        <w:pStyle w:val="ListParagraph"/>
        <w:numPr>
          <w:ilvl w:val="1"/>
          <w:numId w:val="11"/>
        </w:numPr>
        <w:spacing w:before="0" w:after="0"/>
        <w:ind w:left="1134" w:hanging="643"/>
        <w:contextualSpacing/>
        <w:jc w:val="both"/>
        <w:rPr>
          <w:i/>
          <w:i/>
        </w:rPr>
      </w:pPr>
      <w:r>
        <w:rPr/>
        <w:t>Рекомендации по освоению и эксплуатации</w:t>
      </w:r>
    </w:p>
    <w:p>
      <w:pPr>
        <w:pStyle w:val="ListParagraph"/>
        <w:numPr>
          <w:ilvl w:val="1"/>
          <w:numId w:val="11"/>
        </w:numPr>
        <w:spacing w:before="0" w:afterAutospacing="1"/>
        <w:ind w:left="1134" w:hanging="643"/>
        <w:contextualSpacing/>
        <w:jc w:val="both"/>
        <w:rPr>
          <w:i/>
          <w:i/>
        </w:rPr>
      </w:pPr>
      <w:r>
        <w:rPr/>
        <w:t>Описание контрольного примера, правила его запуска и выполнения</w:t>
      </w:r>
    </w:p>
    <w:p>
      <w:pPr>
        <w:pStyle w:val="ListParagraph"/>
        <w:spacing w:beforeAutospacing="1" w:afterAutospacing="1"/>
        <w:ind w:left="1134" w:hanging="0"/>
        <w:contextualSpacing/>
        <w:jc w:val="both"/>
        <w:rPr>
          <w:i/>
          <w:i/>
        </w:rPr>
      </w:pPr>
      <w:r>
        <w:rPr/>
      </w:r>
    </w:p>
    <w:sectPr>
      <w:headerReference w:type="default" r:id="rId497"/>
      <w:headerReference w:type="first" r:id="rId498"/>
      <w:footerReference w:type="default" r:id="rId499"/>
      <w:footerReference w:type="first" r:id="rId500"/>
      <w:type w:val="nextPage"/>
      <w:pgSz w:w="11906" w:h="16838"/>
      <w:pgMar w:left="1133" w:right="851" w:header="709" w:top="1134" w:footer="709" w:bottom="1134" w:gutter="0"/>
      <w:pgBorders w:display="allPages"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Arial">
    <w:charset w:val="cc"/>
    <w:family w:val="roman"/>
    <w:pitch w:val="variable"/>
  </w:font>
  <w:font w:name="Calibri Light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  <w:font w:name="Calibri"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528969829"/>
    </w:sdtPr>
    <w:sdtContent>
      <w:p>
        <w:pPr>
          <w:pStyle w:val="Style16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126</w:t>
        </w:r>
        <w:r>
          <w:rPr/>
          <w:fldChar w:fldCharType="end"/>
        </w:r>
      </w:p>
      <w:p>
        <w:pPr>
          <w:pStyle w:val="Style16"/>
          <w:rPr/>
        </w:pPr>
        <w:r>
          <w:rPr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815871648"/>
    </w:sdtPr>
    <w:sdtContent>
      <w:p>
        <w:pPr>
          <w:pStyle w:val="Style16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0</w:t>
        </w:r>
        <w:r>
          <w:rPr/>
          <w:fldChar w:fldCharType="end"/>
        </w:r>
      </w:p>
    </w:sdtContent>
  </w:sdt>
  <w:p>
    <w:pPr>
      <w:pStyle w:val="Style16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</w:docPartObj>
      <w:id w:val="1296854275"/>
    </w:sdtPr>
    <w:sdtContent>
      <w:p>
        <w:pPr>
          <w:pStyle w:val="Style16"/>
          <w:jc w:val="right"/>
          <w:rPr/>
        </w:pPr>
        <w:r>
          <w:rPr/>
          <w:fldChar w:fldCharType="begin"/>
        </w:r>
        <w:r>
          <w:rPr/>
          <w:instrText> PAGE </w:instrText>
        </w:r>
        <w:r>
          <w:rPr/>
          <w:fldChar w:fldCharType="separate"/>
        </w:r>
        <w:r>
          <w:rPr/>
          <w:t>127</w:t>
        </w:r>
        <w:r>
          <w:rPr/>
          <w:fldChar w:fldCharType="end"/>
        </w:r>
      </w:p>
    </w:sdtContent>
  </w:sdt>
  <w:p>
    <w:pPr>
      <w:pStyle w:val="Style16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15"/>
      <w:rPr/>
    </w:pPr>
    <w:r>
      <w:rPr/>
      <w:t>Форма Б6</w: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15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15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1"/>
      <w:numFmt w:val="decimal"/>
      <w:lvlText w:val="%1"/>
      <w:lvlJc w:val="left"/>
      <w:pPr>
        <w:tabs>
          <w:tab w:val="num" w:pos="0"/>
        </w:tabs>
        <w:ind w:left="432" w:hanging="432"/>
      </w:pPr>
    </w:lvl>
    <w:lvl w:ilvl="1">
      <w:start w:val="1"/>
      <w:pStyle w:val="2"/>
      <w:numFmt w:val="decimal"/>
      <w:lvlText w:val="%1.%2"/>
      <w:lvlJc w:val="left"/>
      <w:pPr>
        <w:tabs>
          <w:tab w:val="num" w:pos="0"/>
        </w:tabs>
        <w:ind w:left="576" w:hanging="576"/>
      </w:pPr>
    </w:lvl>
    <w:lvl w:ilvl="2">
      <w:start w:val="1"/>
      <w:pStyle w:val="3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pStyle w:val="4"/>
      <w:numFmt w:val="decimal"/>
      <w:lvlText w:val="%1.%2.%3.%4"/>
      <w:lvlJc w:val="left"/>
      <w:pPr>
        <w:tabs>
          <w:tab w:val="num" w:pos="0"/>
        </w:tabs>
        <w:ind w:left="864" w:hanging="864"/>
      </w:pPr>
    </w:lvl>
    <w:lvl w:ilvl="4">
      <w:start w:val="1"/>
      <w:pStyle w:val="5"/>
      <w:numFmt w:val="decimal"/>
      <w:lvlText w:val="%1.%2.%3.%4.%5"/>
      <w:lvlJc w:val="left"/>
      <w:pPr>
        <w:tabs>
          <w:tab w:val="num" w:pos="0"/>
        </w:tabs>
        <w:ind w:left="1008" w:hanging="1008"/>
      </w:pPr>
    </w:lvl>
    <w:lvl w:ilvl="5">
      <w:start w:val="1"/>
      <w:pStyle w:val="6"/>
      <w:numFmt w:val="decimal"/>
      <w:lvlText w:val="%1.%2.%3.%4.%5.%6"/>
      <w:lvlJc w:val="left"/>
      <w:pPr>
        <w:tabs>
          <w:tab w:val="num" w:pos="0"/>
        </w:tabs>
        <w:ind w:left="1152" w:hanging="1152"/>
      </w:pPr>
    </w:lvl>
    <w:lvl w:ilvl="6">
      <w:start w:val="1"/>
      <w:pStyle w:val="7"/>
      <w:numFmt w:val="decimal"/>
      <w:lvlText w:val="%1.%2.%3.%4.%5.%6.%7"/>
      <w:lvlJc w:val="left"/>
      <w:pPr>
        <w:tabs>
          <w:tab w:val="num" w:pos="0"/>
        </w:tabs>
        <w:ind w:left="1296" w:hanging="1296"/>
      </w:pPr>
    </w:lvl>
    <w:lvl w:ilvl="7">
      <w:start w:val="1"/>
      <w:pStyle w:val="8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pStyle w:val="9"/>
      <w:numFmt w:val="decimal"/>
      <w:lvlText w:val="%1.%2.%3.%4.%5.%6.%7.%8.%9"/>
      <w:lvlJc w:val="left"/>
      <w:pPr>
        <w:tabs>
          <w:tab w:val="num" w:pos="0"/>
        </w:tabs>
        <w:ind w:left="1584" w:hanging="1584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20" w:hanging="21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0"/>
        </w:tabs>
        <w:ind w:left="78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0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2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4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6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8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0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2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41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numFmt w:val="bullet"/>
      <w:lvlText w:val="-"/>
      <w:lvlJc w:val="left"/>
      <w:pPr>
        <w:tabs>
          <w:tab w:val="num" w:pos="0"/>
        </w:tabs>
        <w:ind w:left="4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numFmt w:val="bullet"/>
      <w:lvlText w:val="-"/>
      <w:lvlJc w:val="left"/>
      <w:pPr>
        <w:tabs>
          <w:tab w:val="num" w:pos="0"/>
        </w:tabs>
        <w:ind w:left="465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3"/>
      <w:numFmt w:val="decimal"/>
      <w:lvlText w:val="%1"/>
      <w:lvlJc w:val="left"/>
      <w:pPr>
        <w:tabs>
          <w:tab w:val="num" w:pos="0"/>
        </w:tabs>
        <w:ind w:left="660" w:hanging="66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754" w:hanging="660"/>
      </w:pPr>
    </w:lvl>
    <w:lvl w:ilvl="2">
      <w:start w:val="7"/>
      <w:numFmt w:val="decimal"/>
      <w:lvlText w:val="%1.%2.%3"/>
      <w:lvlJc w:val="left"/>
      <w:pPr>
        <w:tabs>
          <w:tab w:val="num" w:pos="0"/>
        </w:tabs>
        <w:ind w:left="908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02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56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55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2004" w:hanging="1440"/>
      </w:pPr>
      <w:rPr>
        <w:i w:val="false"/>
        <w:rFonts w:ascii="Times New Roman" w:hAnsi="Times New Roman" w:cs="Times New Roman"/>
        <w:color w:val="auto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2098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552" w:hanging="1800"/>
      </w:pPr>
      <w:rPr>
        <w:sz w:val="24"/>
        <w:i w:val="false"/>
        <w:b/>
        <w:szCs w:val="24"/>
        <w:rFonts w:ascii="Times New Roman" w:hAnsi="Times New Roman" w:cs="Times New Roman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w="http://schemas.openxmlformats.org/wordprocessingml/2006/main">
  <w:zoom w:percent="98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a17eac"/>
    <w:pPr>
      <w:widowControl/>
      <w:bidi w:val="0"/>
      <w:spacing w:lineRule="auto" w:line="240"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eastAsia="ru-RU" w:val="ru-RU" w:bidi="ar-SA"/>
    </w:rPr>
  </w:style>
  <w:style w:type="paragraph" w:styleId="1">
    <w:name w:val="Heading 1"/>
    <w:basedOn w:val="Normal"/>
    <w:next w:val="Normal"/>
    <w:link w:val="10"/>
    <w:qFormat/>
    <w:rsid w:val="008a4b3a"/>
    <w:pPr>
      <w:keepNext w:val="true"/>
      <w:numPr>
        <w:ilvl w:val="0"/>
        <w:numId w:val="1"/>
      </w:numPr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2">
    <w:name w:val="Heading 2"/>
    <w:basedOn w:val="Normal"/>
    <w:next w:val="Normal"/>
    <w:link w:val="20"/>
    <w:unhideWhenUsed/>
    <w:qFormat/>
    <w:rsid w:val="00521ddb"/>
    <w:pPr>
      <w:keepNext w:val="true"/>
      <w:keepLines/>
      <w:numPr>
        <w:ilvl w:val="1"/>
        <w:numId w:val="1"/>
      </w:numPr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26"/>
      <w:szCs w:val="26"/>
    </w:rPr>
  </w:style>
  <w:style w:type="paragraph" w:styleId="3">
    <w:name w:val="Heading 3"/>
    <w:basedOn w:val="Normal"/>
    <w:next w:val="Normal"/>
    <w:link w:val="30"/>
    <w:uiPriority w:val="9"/>
    <w:unhideWhenUsed/>
    <w:qFormat/>
    <w:rsid w:val="00ea6aff"/>
    <w:pPr>
      <w:keepNext w:val="true"/>
      <w:keepLines/>
      <w:numPr>
        <w:ilvl w:val="2"/>
        <w:numId w:val="1"/>
      </w:numPr>
      <w:spacing w:before="40" w:after="0"/>
      <w:outlineLvl w:val="2"/>
    </w:pPr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</w:rPr>
  </w:style>
  <w:style w:type="paragraph" w:styleId="4">
    <w:name w:val="Heading 4"/>
    <w:basedOn w:val="Normal"/>
    <w:next w:val="Normal"/>
    <w:link w:val="40"/>
    <w:uiPriority w:val="9"/>
    <w:unhideWhenUsed/>
    <w:qFormat/>
    <w:rsid w:val="00ea6aff"/>
    <w:pPr>
      <w:keepNext w:val="true"/>
      <w:keepLines/>
      <w:numPr>
        <w:ilvl w:val="3"/>
        <w:numId w:val="1"/>
      </w:numPr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val="2E74B5" w:themeColor="accent1" w:themeShade="bf"/>
    </w:rPr>
  </w:style>
  <w:style w:type="paragraph" w:styleId="5">
    <w:name w:val="Heading 5"/>
    <w:basedOn w:val="Normal"/>
    <w:next w:val="Normal"/>
    <w:link w:val="50"/>
    <w:uiPriority w:val="9"/>
    <w:semiHidden/>
    <w:unhideWhenUsed/>
    <w:qFormat/>
    <w:rsid w:val="00ea6aff"/>
    <w:pPr>
      <w:keepNext w:val="true"/>
      <w:keepLines/>
      <w:numPr>
        <w:ilvl w:val="4"/>
        <w:numId w:val="1"/>
      </w:numPr>
      <w:spacing w:before="40" w:after="0"/>
      <w:outlineLvl w:val="4"/>
    </w:pPr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</w:rPr>
  </w:style>
  <w:style w:type="paragraph" w:styleId="6">
    <w:name w:val="Heading 6"/>
    <w:basedOn w:val="Normal"/>
    <w:next w:val="Normal"/>
    <w:link w:val="60"/>
    <w:uiPriority w:val="9"/>
    <w:unhideWhenUsed/>
    <w:qFormat/>
    <w:rsid w:val="00ea6aff"/>
    <w:pPr>
      <w:keepNext w:val="true"/>
      <w:keepLines/>
      <w:numPr>
        <w:ilvl w:val="5"/>
        <w:numId w:val="1"/>
      </w:numPr>
      <w:spacing w:before="40" w:after="0"/>
      <w:outlineLvl w:val="5"/>
    </w:pPr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</w:rPr>
  </w:style>
  <w:style w:type="paragraph" w:styleId="7">
    <w:name w:val="Heading 7"/>
    <w:basedOn w:val="Normal"/>
    <w:next w:val="Normal"/>
    <w:link w:val="70"/>
    <w:uiPriority w:val="9"/>
    <w:unhideWhenUsed/>
    <w:qFormat/>
    <w:rsid w:val="00ea6aff"/>
    <w:pPr>
      <w:keepNext w:val="true"/>
      <w:keepLines/>
      <w:numPr>
        <w:ilvl w:val="6"/>
        <w:numId w:val="1"/>
      </w:numPr>
      <w:spacing w:before="40" w:after="0"/>
      <w:outlineLvl w:val="6"/>
    </w:pPr>
    <w:rPr>
      <w:rFonts w:ascii="Calibri Light" w:hAnsi="Calibri Light" w:eastAsia="" w:cs="" w:asciiTheme="majorHAnsi" w:cstheme="majorBidi" w:eastAsiaTheme="majorEastAsia" w:hAnsiTheme="majorHAnsi"/>
      <w:i/>
      <w:iCs/>
      <w:color w:val="1F4D78" w:themeColor="accent1" w:themeShade="7f"/>
    </w:rPr>
  </w:style>
  <w:style w:type="paragraph" w:styleId="8">
    <w:name w:val="Heading 8"/>
    <w:basedOn w:val="Normal"/>
    <w:next w:val="Normal"/>
    <w:link w:val="80"/>
    <w:uiPriority w:val="9"/>
    <w:unhideWhenUsed/>
    <w:qFormat/>
    <w:rsid w:val="00ea6aff"/>
    <w:pPr>
      <w:keepNext w:val="true"/>
      <w:keepLines/>
      <w:numPr>
        <w:ilvl w:val="7"/>
        <w:numId w:val="1"/>
      </w:numPr>
      <w:spacing w:before="40" w:after="0"/>
      <w:outlineLvl w:val="7"/>
    </w:pPr>
    <w:rPr>
      <w:rFonts w:ascii="Calibri Light" w:hAnsi="Calibri Light" w:eastAsia="" w:cs="" w:asciiTheme="majorHAnsi" w:cstheme="majorBidi" w:eastAsiaTheme="majorEastAsia" w:hAnsiTheme="majorHAnsi"/>
      <w:color w:val="272727" w:themeColor="text1" w:themeTint="d8"/>
      <w:sz w:val="21"/>
      <w:szCs w:val="21"/>
    </w:rPr>
  </w:style>
  <w:style w:type="paragraph" w:styleId="9">
    <w:name w:val="Heading 9"/>
    <w:basedOn w:val="Normal"/>
    <w:next w:val="Normal"/>
    <w:link w:val="90"/>
    <w:uiPriority w:val="9"/>
    <w:unhideWhenUsed/>
    <w:qFormat/>
    <w:rsid w:val="00ea6aff"/>
    <w:pPr>
      <w:keepNext w:val="true"/>
      <w:keepLines/>
      <w:numPr>
        <w:ilvl w:val="8"/>
        <w:numId w:val="1"/>
      </w:numPr>
      <w:spacing w:before="40" w:after="0"/>
      <w:outlineLvl w:val="8"/>
    </w:pPr>
    <w:rPr>
      <w:rFonts w:ascii="Calibri Light" w:hAnsi="Calibri Light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5" w:customStyle="1">
    <w:name w:val="Верхний колонтитул Знак"/>
    <w:basedOn w:val="DefaultParagraphFont"/>
    <w:link w:val="a3"/>
    <w:uiPriority w:val="99"/>
    <w:qFormat/>
    <w:rsid w:val="00a17eac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Style6" w:customStyle="1">
    <w:name w:val="Нижний колонтитул Знак"/>
    <w:basedOn w:val="DefaultParagraphFont"/>
    <w:link w:val="a5"/>
    <w:uiPriority w:val="99"/>
    <w:qFormat/>
    <w:rsid w:val="00a17eac"/>
    <w:rPr>
      <w:rFonts w:ascii="Times New Roman" w:hAnsi="Times New Roman" w:eastAsia="Times New Roman" w:cs="Times New Roman"/>
      <w:sz w:val="24"/>
      <w:szCs w:val="24"/>
      <w:lang w:eastAsia="ru-RU"/>
    </w:rPr>
  </w:style>
  <w:style w:type="character" w:styleId="Style7">
    <w:name w:val="Интернет-ссылка"/>
    <w:uiPriority w:val="99"/>
    <w:rsid w:val="00a17eac"/>
    <w:rPr>
      <w:color w:val="0000FF"/>
      <w:u w:val="single"/>
    </w:rPr>
  </w:style>
  <w:style w:type="character" w:styleId="11" w:customStyle="1">
    <w:name w:val="Заголовок 1 Знак"/>
    <w:basedOn w:val="DefaultParagraphFont"/>
    <w:link w:val="1"/>
    <w:qFormat/>
    <w:rsid w:val="008a4b3a"/>
    <w:rPr>
      <w:rFonts w:ascii="Arial" w:hAnsi="Arial" w:eastAsia="Times New Roman" w:cs="Arial"/>
      <w:b/>
      <w:bCs/>
      <w:kern w:val="2"/>
      <w:sz w:val="32"/>
      <w:szCs w:val="32"/>
      <w:lang w:eastAsia="ru-RU"/>
    </w:rPr>
  </w:style>
  <w:style w:type="character" w:styleId="21" w:customStyle="1">
    <w:name w:val="Заголовок 2 Знак"/>
    <w:basedOn w:val="DefaultParagraphFont"/>
    <w:link w:val="2"/>
    <w:uiPriority w:val="9"/>
    <w:semiHidden/>
    <w:qFormat/>
    <w:rsid w:val="00521ddb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26"/>
      <w:szCs w:val="26"/>
      <w:lang w:eastAsia="ru-RU"/>
    </w:rPr>
  </w:style>
  <w:style w:type="character" w:styleId="31" w:customStyle="1">
    <w:name w:val="Заголовок 3 Знак"/>
    <w:basedOn w:val="DefaultParagraphFont"/>
    <w:link w:val="3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  <w:lang w:eastAsia="ru-RU"/>
    </w:rPr>
  </w:style>
  <w:style w:type="character" w:styleId="41" w:customStyle="1">
    <w:name w:val="Заголовок 4 Знак"/>
    <w:basedOn w:val="DefaultParagraphFont"/>
    <w:link w:val="4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i/>
      <w:iCs/>
      <w:color w:val="2E74B5" w:themeColor="accent1" w:themeShade="bf"/>
      <w:sz w:val="24"/>
      <w:szCs w:val="24"/>
      <w:lang w:eastAsia="ru-RU"/>
    </w:rPr>
  </w:style>
  <w:style w:type="character" w:styleId="51" w:customStyle="1">
    <w:name w:val="Заголовок 5 Знак"/>
    <w:basedOn w:val="DefaultParagraphFont"/>
    <w:link w:val="5"/>
    <w:uiPriority w:val="9"/>
    <w:semiHidden/>
    <w:qFormat/>
    <w:rsid w:val="00ea6aff"/>
    <w:rPr>
      <w:rFonts w:ascii="Calibri Light" w:hAnsi="Calibri Light" w:eastAsia="" w:cs="" w:asciiTheme="majorHAnsi" w:cstheme="majorBidi" w:eastAsiaTheme="majorEastAsia" w:hAnsiTheme="majorHAnsi"/>
      <w:color w:val="2E74B5" w:themeColor="accent1" w:themeShade="bf"/>
      <w:sz w:val="24"/>
      <w:szCs w:val="24"/>
      <w:lang w:eastAsia="ru-RU"/>
    </w:rPr>
  </w:style>
  <w:style w:type="character" w:styleId="61" w:customStyle="1">
    <w:name w:val="Заголовок 6 Знак"/>
    <w:basedOn w:val="DefaultParagraphFont"/>
    <w:link w:val="6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color w:val="1F4D78" w:themeColor="accent1" w:themeShade="7f"/>
      <w:sz w:val="24"/>
      <w:szCs w:val="24"/>
      <w:lang w:eastAsia="ru-RU"/>
    </w:rPr>
  </w:style>
  <w:style w:type="character" w:styleId="71" w:customStyle="1">
    <w:name w:val="Заголовок 7 Знак"/>
    <w:basedOn w:val="DefaultParagraphFont"/>
    <w:link w:val="7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i/>
      <w:iCs/>
      <w:color w:val="1F4D78" w:themeColor="accent1" w:themeShade="7f"/>
      <w:sz w:val="24"/>
      <w:szCs w:val="24"/>
      <w:lang w:eastAsia="ru-RU"/>
    </w:rPr>
  </w:style>
  <w:style w:type="character" w:styleId="81" w:customStyle="1">
    <w:name w:val="Заголовок 8 Знак"/>
    <w:basedOn w:val="DefaultParagraphFont"/>
    <w:link w:val="8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color w:val="272727" w:themeColor="text1" w:themeTint="d8"/>
      <w:sz w:val="21"/>
      <w:szCs w:val="21"/>
      <w:lang w:eastAsia="ru-RU"/>
    </w:rPr>
  </w:style>
  <w:style w:type="character" w:styleId="91" w:customStyle="1">
    <w:name w:val="Заголовок 9 Знак"/>
    <w:basedOn w:val="DefaultParagraphFont"/>
    <w:link w:val="9"/>
    <w:uiPriority w:val="9"/>
    <w:qFormat/>
    <w:rsid w:val="00ea6aff"/>
    <w:rPr>
      <w:rFonts w:ascii="Calibri Light" w:hAnsi="Calibri Light" w:eastAsia="" w:cs="" w:asciiTheme="majorHAnsi" w:cstheme="majorBidi" w:eastAsiaTheme="majorEastAsia" w:hAnsiTheme="majorHAnsi"/>
      <w:i/>
      <w:iCs/>
      <w:color w:val="272727" w:themeColor="text1" w:themeTint="d8"/>
      <w:sz w:val="21"/>
      <w:szCs w:val="21"/>
      <w:lang w:eastAsia="ru-RU"/>
    </w:rPr>
  </w:style>
  <w:style w:type="character" w:styleId="Style8">
    <w:name w:val="Ссылка указателя"/>
    <w:qFormat/>
    <w:rPr/>
  </w:style>
  <w:style w:type="paragraph" w:styleId="Style9">
    <w:name w:val="Заголовок"/>
    <w:basedOn w:val="Normal"/>
    <w:next w:val="Style10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0">
    <w:name w:val="Body Text"/>
    <w:basedOn w:val="Normal"/>
    <w:pPr>
      <w:spacing w:lineRule="auto" w:line="276" w:before="0" w:after="140"/>
    </w:pPr>
    <w:rPr/>
  </w:style>
  <w:style w:type="paragraph" w:styleId="Style11">
    <w:name w:val="List"/>
    <w:basedOn w:val="Style10"/>
    <w:pPr/>
    <w:rPr>
      <w:rFonts w:cs="Arial"/>
    </w:rPr>
  </w:style>
  <w:style w:type="paragraph" w:styleId="Style12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3">
    <w:name w:val="Указатель"/>
    <w:basedOn w:val="Normal"/>
    <w:qFormat/>
    <w:pPr>
      <w:suppressLineNumbers/>
    </w:pPr>
    <w:rPr>
      <w:rFonts w:cs="Arial"/>
    </w:rPr>
  </w:style>
  <w:style w:type="paragraph" w:styleId="Style14">
    <w:name w:val="Верхний и нижний колонтитулы"/>
    <w:basedOn w:val="Normal"/>
    <w:qFormat/>
    <w:pPr/>
    <w:rPr/>
  </w:style>
  <w:style w:type="paragraph" w:styleId="Style15">
    <w:name w:val="Header"/>
    <w:basedOn w:val="Normal"/>
    <w:link w:val="a4"/>
    <w:unhideWhenUsed/>
    <w:rsid w:val="00a17eac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Style16">
    <w:name w:val="Footer"/>
    <w:basedOn w:val="Normal"/>
    <w:link w:val="a6"/>
    <w:uiPriority w:val="99"/>
    <w:unhideWhenUsed/>
    <w:rsid w:val="00a17eac"/>
    <w:pPr>
      <w:tabs>
        <w:tab w:val="clear" w:pos="708"/>
        <w:tab w:val="center" w:pos="4677" w:leader="none"/>
        <w:tab w:val="right" w:pos="9355" w:leader="none"/>
      </w:tabs>
    </w:pPr>
    <w:rPr/>
  </w:style>
  <w:style w:type="paragraph" w:styleId="12">
    <w:name w:val="TOC 1"/>
    <w:basedOn w:val="Normal"/>
    <w:next w:val="Normal"/>
    <w:autoRedefine/>
    <w:uiPriority w:val="39"/>
    <w:rsid w:val="0073181c"/>
    <w:pPr>
      <w:tabs>
        <w:tab w:val="clear" w:pos="708"/>
        <w:tab w:val="left" w:pos="480" w:leader="none"/>
        <w:tab w:val="right" w:pos="9781" w:leader="dot"/>
      </w:tabs>
      <w:spacing w:beforeAutospacing="1" w:after="0"/>
      <w:ind w:left="540" w:hanging="540"/>
    </w:pPr>
    <w:rPr/>
  </w:style>
  <w:style w:type="paragraph" w:styleId="ListParagraph">
    <w:name w:val="List Paragraph"/>
    <w:basedOn w:val="Normal"/>
    <w:uiPriority w:val="34"/>
    <w:qFormat/>
    <w:rsid w:val="00204914"/>
    <w:pPr>
      <w:spacing w:before="0" w:after="0"/>
      <w:ind w:left="720" w:hanging="0"/>
      <w:contextualSpacing/>
    </w:pPr>
    <w:rPr/>
  </w:style>
  <w:style w:type="paragraph" w:styleId="22">
    <w:name w:val="TOC 2"/>
    <w:basedOn w:val="Normal"/>
    <w:next w:val="Normal"/>
    <w:autoRedefine/>
    <w:uiPriority w:val="39"/>
    <w:unhideWhenUsed/>
    <w:rsid w:val="00ea6aff"/>
    <w:pPr>
      <w:spacing w:before="0" w:after="100"/>
      <w:ind w:left="240" w:hanging="0"/>
    </w:pPr>
    <w:rPr/>
  </w:style>
  <w:style w:type="paragraph" w:styleId="Usual" w:customStyle="1">
    <w:name w:val="usual"/>
    <w:basedOn w:val="Normal"/>
    <w:qFormat/>
    <w:rsid w:val="00741f02"/>
    <w:pPr>
      <w:spacing w:beforeAutospacing="1" w:afterAutospacing="1"/>
    </w:pPr>
    <w:rPr/>
  </w:style>
  <w:style w:type="paragraph" w:styleId="32">
    <w:name w:val="TOC 3"/>
    <w:basedOn w:val="Normal"/>
    <w:next w:val="Normal"/>
    <w:autoRedefine/>
    <w:uiPriority w:val="39"/>
    <w:unhideWhenUsed/>
    <w:rsid w:val="004810b0"/>
    <w:pPr>
      <w:spacing w:before="0" w:after="100"/>
      <w:ind w:left="480" w:hanging="0"/>
    </w:pPr>
    <w:rPr/>
  </w:style>
  <w:style w:type="paragraph" w:styleId="Style17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9">
    <w:name w:val="Table Grid"/>
    <w:basedOn w:val="a1"/>
    <w:rsid w:val="00521ddb"/>
    <w:pPr>
      <w:spacing w:after="0" w:line="240" w:lineRule="auto"/>
    </w:pPr>
    <w:rPr>
      <w:lang w:eastAsia="ru-RU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image" Target="media/image140.png"/><Relationship Id="rId144" Type="http://schemas.openxmlformats.org/officeDocument/2006/relationships/image" Target="media/image141.png"/><Relationship Id="rId145" Type="http://schemas.openxmlformats.org/officeDocument/2006/relationships/image" Target="media/image142.png"/><Relationship Id="rId146" Type="http://schemas.openxmlformats.org/officeDocument/2006/relationships/image" Target="media/image143.png"/><Relationship Id="rId147" Type="http://schemas.openxmlformats.org/officeDocument/2006/relationships/image" Target="media/image144.png"/><Relationship Id="rId148" Type="http://schemas.openxmlformats.org/officeDocument/2006/relationships/image" Target="media/image145.png"/><Relationship Id="rId149" Type="http://schemas.openxmlformats.org/officeDocument/2006/relationships/image" Target="media/image146.png"/><Relationship Id="rId150" Type="http://schemas.openxmlformats.org/officeDocument/2006/relationships/image" Target="media/image147.png"/><Relationship Id="rId151" Type="http://schemas.openxmlformats.org/officeDocument/2006/relationships/image" Target="media/image148.png"/><Relationship Id="rId152" Type="http://schemas.openxmlformats.org/officeDocument/2006/relationships/image" Target="media/image149.png"/><Relationship Id="rId153" Type="http://schemas.openxmlformats.org/officeDocument/2006/relationships/image" Target="media/image150.png"/><Relationship Id="rId154" Type="http://schemas.openxmlformats.org/officeDocument/2006/relationships/image" Target="media/image151.png"/><Relationship Id="rId155" Type="http://schemas.openxmlformats.org/officeDocument/2006/relationships/image" Target="media/image152.png"/><Relationship Id="rId156" Type="http://schemas.openxmlformats.org/officeDocument/2006/relationships/image" Target="media/image153.png"/><Relationship Id="rId157" Type="http://schemas.openxmlformats.org/officeDocument/2006/relationships/image" Target="media/image154.png"/><Relationship Id="rId158" Type="http://schemas.openxmlformats.org/officeDocument/2006/relationships/image" Target="media/image155.png"/><Relationship Id="rId159" Type="http://schemas.openxmlformats.org/officeDocument/2006/relationships/image" Target="media/image156.png"/><Relationship Id="rId160" Type="http://schemas.openxmlformats.org/officeDocument/2006/relationships/image" Target="media/image157.png"/><Relationship Id="rId161" Type="http://schemas.openxmlformats.org/officeDocument/2006/relationships/image" Target="media/image158.png"/><Relationship Id="rId162" Type="http://schemas.openxmlformats.org/officeDocument/2006/relationships/image" Target="media/image159.png"/><Relationship Id="rId163" Type="http://schemas.openxmlformats.org/officeDocument/2006/relationships/image" Target="media/image160.png"/><Relationship Id="rId164" Type="http://schemas.openxmlformats.org/officeDocument/2006/relationships/image" Target="media/image161.png"/><Relationship Id="rId165" Type="http://schemas.openxmlformats.org/officeDocument/2006/relationships/image" Target="media/image162.png"/><Relationship Id="rId166" Type="http://schemas.openxmlformats.org/officeDocument/2006/relationships/image" Target="media/image163.png"/><Relationship Id="rId167" Type="http://schemas.openxmlformats.org/officeDocument/2006/relationships/image" Target="media/image164.png"/><Relationship Id="rId168" Type="http://schemas.openxmlformats.org/officeDocument/2006/relationships/image" Target="media/image165.png"/><Relationship Id="rId169" Type="http://schemas.openxmlformats.org/officeDocument/2006/relationships/image" Target="media/image166.png"/><Relationship Id="rId170" Type="http://schemas.openxmlformats.org/officeDocument/2006/relationships/image" Target="media/image167.png"/><Relationship Id="rId171" Type="http://schemas.openxmlformats.org/officeDocument/2006/relationships/image" Target="media/image168.png"/><Relationship Id="rId172" Type="http://schemas.openxmlformats.org/officeDocument/2006/relationships/image" Target="media/image169.png"/><Relationship Id="rId173" Type="http://schemas.openxmlformats.org/officeDocument/2006/relationships/image" Target="media/image170.png"/><Relationship Id="rId174" Type="http://schemas.openxmlformats.org/officeDocument/2006/relationships/image" Target="media/image171.png"/><Relationship Id="rId175" Type="http://schemas.openxmlformats.org/officeDocument/2006/relationships/image" Target="media/image172.png"/><Relationship Id="rId176" Type="http://schemas.openxmlformats.org/officeDocument/2006/relationships/image" Target="media/image173.png"/><Relationship Id="rId177" Type="http://schemas.openxmlformats.org/officeDocument/2006/relationships/image" Target="media/image174.png"/><Relationship Id="rId178" Type="http://schemas.openxmlformats.org/officeDocument/2006/relationships/image" Target="media/image175.png"/><Relationship Id="rId179" Type="http://schemas.openxmlformats.org/officeDocument/2006/relationships/image" Target="media/image176.png"/><Relationship Id="rId180" Type="http://schemas.openxmlformats.org/officeDocument/2006/relationships/image" Target="media/image177.png"/><Relationship Id="rId181" Type="http://schemas.openxmlformats.org/officeDocument/2006/relationships/image" Target="media/image178.png"/><Relationship Id="rId182" Type="http://schemas.openxmlformats.org/officeDocument/2006/relationships/image" Target="media/image179.png"/><Relationship Id="rId183" Type="http://schemas.openxmlformats.org/officeDocument/2006/relationships/image" Target="media/image180.png"/><Relationship Id="rId184" Type="http://schemas.openxmlformats.org/officeDocument/2006/relationships/image" Target="media/image181.png"/><Relationship Id="rId185" Type="http://schemas.openxmlformats.org/officeDocument/2006/relationships/image" Target="media/image182.png"/><Relationship Id="rId186" Type="http://schemas.openxmlformats.org/officeDocument/2006/relationships/image" Target="media/image183.png"/><Relationship Id="rId187" Type="http://schemas.openxmlformats.org/officeDocument/2006/relationships/image" Target="media/image184.png"/><Relationship Id="rId188" Type="http://schemas.openxmlformats.org/officeDocument/2006/relationships/image" Target="media/image185.png"/><Relationship Id="rId189" Type="http://schemas.openxmlformats.org/officeDocument/2006/relationships/image" Target="media/image186.png"/><Relationship Id="rId190" Type="http://schemas.openxmlformats.org/officeDocument/2006/relationships/image" Target="media/image187.png"/><Relationship Id="rId191" Type="http://schemas.openxmlformats.org/officeDocument/2006/relationships/image" Target="media/image188.png"/><Relationship Id="rId192" Type="http://schemas.openxmlformats.org/officeDocument/2006/relationships/image" Target="media/image189.png"/><Relationship Id="rId193" Type="http://schemas.openxmlformats.org/officeDocument/2006/relationships/image" Target="media/image190.png"/><Relationship Id="rId194" Type="http://schemas.openxmlformats.org/officeDocument/2006/relationships/image" Target="media/image191.png"/><Relationship Id="rId195" Type="http://schemas.openxmlformats.org/officeDocument/2006/relationships/image" Target="media/image192.png"/><Relationship Id="rId196" Type="http://schemas.openxmlformats.org/officeDocument/2006/relationships/image" Target="media/image193.png"/><Relationship Id="rId197" Type="http://schemas.openxmlformats.org/officeDocument/2006/relationships/image" Target="media/image194.png"/><Relationship Id="rId198" Type="http://schemas.openxmlformats.org/officeDocument/2006/relationships/image" Target="media/image195.png"/><Relationship Id="rId199" Type="http://schemas.openxmlformats.org/officeDocument/2006/relationships/image" Target="media/image196.png"/><Relationship Id="rId200" Type="http://schemas.openxmlformats.org/officeDocument/2006/relationships/image" Target="media/image197.png"/><Relationship Id="rId201" Type="http://schemas.openxmlformats.org/officeDocument/2006/relationships/image" Target="media/image198.png"/><Relationship Id="rId202" Type="http://schemas.openxmlformats.org/officeDocument/2006/relationships/image" Target="media/image199.png"/><Relationship Id="rId203" Type="http://schemas.openxmlformats.org/officeDocument/2006/relationships/image" Target="media/image200.png"/><Relationship Id="rId204" Type="http://schemas.openxmlformats.org/officeDocument/2006/relationships/image" Target="media/image201.png"/><Relationship Id="rId205" Type="http://schemas.openxmlformats.org/officeDocument/2006/relationships/image" Target="media/image202.png"/><Relationship Id="rId206" Type="http://schemas.openxmlformats.org/officeDocument/2006/relationships/image" Target="media/image203.png"/><Relationship Id="rId207" Type="http://schemas.openxmlformats.org/officeDocument/2006/relationships/image" Target="media/image204.png"/><Relationship Id="rId208" Type="http://schemas.openxmlformats.org/officeDocument/2006/relationships/image" Target="media/image205.png"/><Relationship Id="rId209" Type="http://schemas.openxmlformats.org/officeDocument/2006/relationships/image" Target="media/image206.png"/><Relationship Id="rId210" Type="http://schemas.openxmlformats.org/officeDocument/2006/relationships/image" Target="media/image207.png"/><Relationship Id="rId211" Type="http://schemas.openxmlformats.org/officeDocument/2006/relationships/image" Target="media/image208.png"/><Relationship Id="rId212" Type="http://schemas.openxmlformats.org/officeDocument/2006/relationships/image" Target="media/image209.png"/><Relationship Id="rId213" Type="http://schemas.openxmlformats.org/officeDocument/2006/relationships/image" Target="media/image210.png"/><Relationship Id="rId214" Type="http://schemas.openxmlformats.org/officeDocument/2006/relationships/image" Target="media/image211.png"/><Relationship Id="rId215" Type="http://schemas.openxmlformats.org/officeDocument/2006/relationships/image" Target="media/image212.png"/><Relationship Id="rId216" Type="http://schemas.openxmlformats.org/officeDocument/2006/relationships/image" Target="media/image213.png"/><Relationship Id="rId217" Type="http://schemas.openxmlformats.org/officeDocument/2006/relationships/image" Target="media/image214.png"/><Relationship Id="rId218" Type="http://schemas.openxmlformats.org/officeDocument/2006/relationships/image" Target="media/image215.png"/><Relationship Id="rId219" Type="http://schemas.openxmlformats.org/officeDocument/2006/relationships/image" Target="media/image216.png"/><Relationship Id="rId220" Type="http://schemas.openxmlformats.org/officeDocument/2006/relationships/image" Target="media/image217.png"/><Relationship Id="rId221" Type="http://schemas.openxmlformats.org/officeDocument/2006/relationships/image" Target="media/image218.png"/><Relationship Id="rId222" Type="http://schemas.openxmlformats.org/officeDocument/2006/relationships/image" Target="media/image219.png"/><Relationship Id="rId223" Type="http://schemas.openxmlformats.org/officeDocument/2006/relationships/image" Target="media/image220.png"/><Relationship Id="rId224" Type="http://schemas.openxmlformats.org/officeDocument/2006/relationships/image" Target="media/image221.png"/><Relationship Id="rId225" Type="http://schemas.openxmlformats.org/officeDocument/2006/relationships/image" Target="media/image222.png"/><Relationship Id="rId226" Type="http://schemas.openxmlformats.org/officeDocument/2006/relationships/image" Target="media/image223.png"/><Relationship Id="rId227" Type="http://schemas.openxmlformats.org/officeDocument/2006/relationships/image" Target="media/image224.png"/><Relationship Id="rId228" Type="http://schemas.openxmlformats.org/officeDocument/2006/relationships/image" Target="media/image225.png"/><Relationship Id="rId229" Type="http://schemas.openxmlformats.org/officeDocument/2006/relationships/image" Target="media/image226.png"/><Relationship Id="rId230" Type="http://schemas.openxmlformats.org/officeDocument/2006/relationships/image" Target="media/image227.png"/><Relationship Id="rId231" Type="http://schemas.openxmlformats.org/officeDocument/2006/relationships/image" Target="media/image228.png"/><Relationship Id="rId232" Type="http://schemas.openxmlformats.org/officeDocument/2006/relationships/image" Target="media/image229.png"/><Relationship Id="rId233" Type="http://schemas.openxmlformats.org/officeDocument/2006/relationships/image" Target="media/image230.png"/><Relationship Id="rId234" Type="http://schemas.openxmlformats.org/officeDocument/2006/relationships/image" Target="media/image231.png"/><Relationship Id="rId235" Type="http://schemas.openxmlformats.org/officeDocument/2006/relationships/image" Target="media/image232.png"/><Relationship Id="rId236" Type="http://schemas.openxmlformats.org/officeDocument/2006/relationships/image" Target="media/image233.png"/><Relationship Id="rId237" Type="http://schemas.openxmlformats.org/officeDocument/2006/relationships/image" Target="media/image234.png"/><Relationship Id="rId238" Type="http://schemas.openxmlformats.org/officeDocument/2006/relationships/image" Target="media/image235.png"/><Relationship Id="rId239" Type="http://schemas.openxmlformats.org/officeDocument/2006/relationships/image" Target="media/image236.png"/><Relationship Id="rId240" Type="http://schemas.openxmlformats.org/officeDocument/2006/relationships/image" Target="media/image237.png"/><Relationship Id="rId241" Type="http://schemas.openxmlformats.org/officeDocument/2006/relationships/image" Target="media/image238.png"/><Relationship Id="rId242" Type="http://schemas.openxmlformats.org/officeDocument/2006/relationships/image" Target="media/image239.png"/><Relationship Id="rId243" Type="http://schemas.openxmlformats.org/officeDocument/2006/relationships/image" Target="media/image240.png"/><Relationship Id="rId244" Type="http://schemas.openxmlformats.org/officeDocument/2006/relationships/image" Target="media/image241.png"/><Relationship Id="rId245" Type="http://schemas.openxmlformats.org/officeDocument/2006/relationships/image" Target="media/image242.png"/><Relationship Id="rId246" Type="http://schemas.openxmlformats.org/officeDocument/2006/relationships/image" Target="media/image243.png"/><Relationship Id="rId247" Type="http://schemas.openxmlformats.org/officeDocument/2006/relationships/image" Target="media/image244.png"/><Relationship Id="rId248" Type="http://schemas.openxmlformats.org/officeDocument/2006/relationships/image" Target="media/image245.png"/><Relationship Id="rId249" Type="http://schemas.openxmlformats.org/officeDocument/2006/relationships/image" Target="media/image246.png"/><Relationship Id="rId250" Type="http://schemas.openxmlformats.org/officeDocument/2006/relationships/image" Target="media/image247.png"/><Relationship Id="rId251" Type="http://schemas.openxmlformats.org/officeDocument/2006/relationships/image" Target="media/image248.png"/><Relationship Id="rId252" Type="http://schemas.openxmlformats.org/officeDocument/2006/relationships/image" Target="media/image249.png"/><Relationship Id="rId253" Type="http://schemas.openxmlformats.org/officeDocument/2006/relationships/image" Target="media/image250.png"/><Relationship Id="rId254" Type="http://schemas.openxmlformats.org/officeDocument/2006/relationships/image" Target="media/image251.png"/><Relationship Id="rId255" Type="http://schemas.openxmlformats.org/officeDocument/2006/relationships/image" Target="media/image252.png"/><Relationship Id="rId256" Type="http://schemas.openxmlformats.org/officeDocument/2006/relationships/image" Target="media/image253.png"/><Relationship Id="rId257" Type="http://schemas.openxmlformats.org/officeDocument/2006/relationships/image" Target="media/image254.png"/><Relationship Id="rId258" Type="http://schemas.openxmlformats.org/officeDocument/2006/relationships/image" Target="media/image255.png"/><Relationship Id="rId259" Type="http://schemas.openxmlformats.org/officeDocument/2006/relationships/image" Target="media/image256.png"/><Relationship Id="rId260" Type="http://schemas.openxmlformats.org/officeDocument/2006/relationships/image" Target="media/image257.png"/><Relationship Id="rId261" Type="http://schemas.openxmlformats.org/officeDocument/2006/relationships/image" Target="media/image258.png"/><Relationship Id="rId262" Type="http://schemas.openxmlformats.org/officeDocument/2006/relationships/image" Target="media/image259.png"/><Relationship Id="rId263" Type="http://schemas.openxmlformats.org/officeDocument/2006/relationships/image" Target="media/image260.png"/><Relationship Id="rId264" Type="http://schemas.openxmlformats.org/officeDocument/2006/relationships/image" Target="media/image261.png"/><Relationship Id="rId265" Type="http://schemas.openxmlformats.org/officeDocument/2006/relationships/image" Target="media/image262.png"/><Relationship Id="rId266" Type="http://schemas.openxmlformats.org/officeDocument/2006/relationships/image" Target="media/image263.png"/><Relationship Id="rId267" Type="http://schemas.openxmlformats.org/officeDocument/2006/relationships/image" Target="media/image264.png"/><Relationship Id="rId268" Type="http://schemas.openxmlformats.org/officeDocument/2006/relationships/image" Target="media/image265.png"/><Relationship Id="rId269" Type="http://schemas.openxmlformats.org/officeDocument/2006/relationships/image" Target="media/image266.png"/><Relationship Id="rId270" Type="http://schemas.openxmlformats.org/officeDocument/2006/relationships/image" Target="media/image267.png"/><Relationship Id="rId271" Type="http://schemas.openxmlformats.org/officeDocument/2006/relationships/image" Target="media/image268.png"/><Relationship Id="rId272" Type="http://schemas.openxmlformats.org/officeDocument/2006/relationships/image" Target="media/image269.png"/><Relationship Id="rId273" Type="http://schemas.openxmlformats.org/officeDocument/2006/relationships/image" Target="media/image270.png"/><Relationship Id="rId274" Type="http://schemas.openxmlformats.org/officeDocument/2006/relationships/image" Target="media/image271.png"/><Relationship Id="rId275" Type="http://schemas.openxmlformats.org/officeDocument/2006/relationships/image" Target="media/image272.png"/><Relationship Id="rId276" Type="http://schemas.openxmlformats.org/officeDocument/2006/relationships/image" Target="media/image273.png"/><Relationship Id="rId277" Type="http://schemas.openxmlformats.org/officeDocument/2006/relationships/image" Target="media/image274.png"/><Relationship Id="rId278" Type="http://schemas.openxmlformats.org/officeDocument/2006/relationships/image" Target="media/image275.png"/><Relationship Id="rId279" Type="http://schemas.openxmlformats.org/officeDocument/2006/relationships/image" Target="media/image276.png"/><Relationship Id="rId280" Type="http://schemas.openxmlformats.org/officeDocument/2006/relationships/image" Target="media/image277.png"/><Relationship Id="rId281" Type="http://schemas.openxmlformats.org/officeDocument/2006/relationships/image" Target="media/image278.png"/><Relationship Id="rId282" Type="http://schemas.openxmlformats.org/officeDocument/2006/relationships/image" Target="media/image279.png"/><Relationship Id="rId283" Type="http://schemas.openxmlformats.org/officeDocument/2006/relationships/image" Target="media/image280.png"/><Relationship Id="rId284" Type="http://schemas.openxmlformats.org/officeDocument/2006/relationships/image" Target="media/image281.png"/><Relationship Id="rId285" Type="http://schemas.openxmlformats.org/officeDocument/2006/relationships/image" Target="media/image282.png"/><Relationship Id="rId286" Type="http://schemas.openxmlformats.org/officeDocument/2006/relationships/image" Target="media/image283.png"/><Relationship Id="rId287" Type="http://schemas.openxmlformats.org/officeDocument/2006/relationships/image" Target="media/image284.png"/><Relationship Id="rId288" Type="http://schemas.openxmlformats.org/officeDocument/2006/relationships/image" Target="media/image285.png"/><Relationship Id="rId289" Type="http://schemas.openxmlformats.org/officeDocument/2006/relationships/image" Target="media/image286.png"/><Relationship Id="rId290" Type="http://schemas.openxmlformats.org/officeDocument/2006/relationships/image" Target="media/image287.png"/><Relationship Id="rId291" Type="http://schemas.openxmlformats.org/officeDocument/2006/relationships/image" Target="media/image288.png"/><Relationship Id="rId292" Type="http://schemas.openxmlformats.org/officeDocument/2006/relationships/image" Target="media/image289.png"/><Relationship Id="rId293" Type="http://schemas.openxmlformats.org/officeDocument/2006/relationships/image" Target="media/image290.png"/><Relationship Id="rId294" Type="http://schemas.openxmlformats.org/officeDocument/2006/relationships/image" Target="media/image291.png"/><Relationship Id="rId295" Type="http://schemas.openxmlformats.org/officeDocument/2006/relationships/image" Target="media/image292.png"/><Relationship Id="rId296" Type="http://schemas.openxmlformats.org/officeDocument/2006/relationships/image" Target="media/image293.png"/><Relationship Id="rId297" Type="http://schemas.openxmlformats.org/officeDocument/2006/relationships/image" Target="media/image294.png"/><Relationship Id="rId298" Type="http://schemas.openxmlformats.org/officeDocument/2006/relationships/image" Target="media/image295.png"/><Relationship Id="rId299" Type="http://schemas.openxmlformats.org/officeDocument/2006/relationships/image" Target="media/image296.png"/><Relationship Id="rId300" Type="http://schemas.openxmlformats.org/officeDocument/2006/relationships/image" Target="media/image297.png"/><Relationship Id="rId301" Type="http://schemas.openxmlformats.org/officeDocument/2006/relationships/image" Target="media/image298.png"/><Relationship Id="rId302" Type="http://schemas.openxmlformats.org/officeDocument/2006/relationships/image" Target="media/image299.png"/><Relationship Id="rId303" Type="http://schemas.openxmlformats.org/officeDocument/2006/relationships/image" Target="media/image300.png"/><Relationship Id="rId304" Type="http://schemas.openxmlformats.org/officeDocument/2006/relationships/image" Target="media/image301.png"/><Relationship Id="rId305" Type="http://schemas.openxmlformats.org/officeDocument/2006/relationships/image" Target="media/image302.png"/><Relationship Id="rId306" Type="http://schemas.openxmlformats.org/officeDocument/2006/relationships/image" Target="media/image303.png"/><Relationship Id="rId307" Type="http://schemas.openxmlformats.org/officeDocument/2006/relationships/image" Target="media/image304.png"/><Relationship Id="rId308" Type="http://schemas.openxmlformats.org/officeDocument/2006/relationships/image" Target="media/image305.png"/><Relationship Id="rId309" Type="http://schemas.openxmlformats.org/officeDocument/2006/relationships/image" Target="media/image306.png"/><Relationship Id="rId310" Type="http://schemas.openxmlformats.org/officeDocument/2006/relationships/image" Target="media/image307.png"/><Relationship Id="rId311" Type="http://schemas.openxmlformats.org/officeDocument/2006/relationships/image" Target="media/image308.png"/><Relationship Id="rId312" Type="http://schemas.openxmlformats.org/officeDocument/2006/relationships/image" Target="media/image309.png"/><Relationship Id="rId313" Type="http://schemas.openxmlformats.org/officeDocument/2006/relationships/image" Target="media/image310.png"/><Relationship Id="rId314" Type="http://schemas.openxmlformats.org/officeDocument/2006/relationships/image" Target="media/image311.png"/><Relationship Id="rId315" Type="http://schemas.openxmlformats.org/officeDocument/2006/relationships/image" Target="media/image312.png"/><Relationship Id="rId316" Type="http://schemas.openxmlformats.org/officeDocument/2006/relationships/image" Target="media/image313.png"/><Relationship Id="rId317" Type="http://schemas.openxmlformats.org/officeDocument/2006/relationships/image" Target="media/image314.png"/><Relationship Id="rId318" Type="http://schemas.openxmlformats.org/officeDocument/2006/relationships/image" Target="media/image315.png"/><Relationship Id="rId319" Type="http://schemas.openxmlformats.org/officeDocument/2006/relationships/image" Target="media/image316.png"/><Relationship Id="rId320" Type="http://schemas.openxmlformats.org/officeDocument/2006/relationships/image" Target="media/image317.png"/><Relationship Id="rId321" Type="http://schemas.openxmlformats.org/officeDocument/2006/relationships/image" Target="media/image318.png"/><Relationship Id="rId322" Type="http://schemas.openxmlformats.org/officeDocument/2006/relationships/image" Target="media/image319.png"/><Relationship Id="rId323" Type="http://schemas.openxmlformats.org/officeDocument/2006/relationships/image" Target="media/image320.png"/><Relationship Id="rId324" Type="http://schemas.openxmlformats.org/officeDocument/2006/relationships/image" Target="media/image321.png"/><Relationship Id="rId325" Type="http://schemas.openxmlformats.org/officeDocument/2006/relationships/image" Target="media/image322.png"/><Relationship Id="rId326" Type="http://schemas.openxmlformats.org/officeDocument/2006/relationships/image" Target="media/image323.png"/><Relationship Id="rId327" Type="http://schemas.openxmlformats.org/officeDocument/2006/relationships/image" Target="media/image324.png"/><Relationship Id="rId328" Type="http://schemas.openxmlformats.org/officeDocument/2006/relationships/image" Target="media/image325.png"/><Relationship Id="rId329" Type="http://schemas.openxmlformats.org/officeDocument/2006/relationships/image" Target="media/image326.png"/><Relationship Id="rId330" Type="http://schemas.openxmlformats.org/officeDocument/2006/relationships/image" Target="media/image327.png"/><Relationship Id="rId331" Type="http://schemas.openxmlformats.org/officeDocument/2006/relationships/image" Target="media/image328.png"/><Relationship Id="rId332" Type="http://schemas.openxmlformats.org/officeDocument/2006/relationships/image" Target="media/image329.png"/><Relationship Id="rId333" Type="http://schemas.openxmlformats.org/officeDocument/2006/relationships/image" Target="media/image330.png"/><Relationship Id="rId334" Type="http://schemas.openxmlformats.org/officeDocument/2006/relationships/image" Target="media/image331.png"/><Relationship Id="rId335" Type="http://schemas.openxmlformats.org/officeDocument/2006/relationships/image" Target="media/image332.png"/><Relationship Id="rId336" Type="http://schemas.openxmlformats.org/officeDocument/2006/relationships/image" Target="media/image333.png"/><Relationship Id="rId337" Type="http://schemas.openxmlformats.org/officeDocument/2006/relationships/image" Target="media/image334.png"/><Relationship Id="rId338" Type="http://schemas.openxmlformats.org/officeDocument/2006/relationships/image" Target="media/image335.png"/><Relationship Id="rId339" Type="http://schemas.openxmlformats.org/officeDocument/2006/relationships/image" Target="media/image336.png"/><Relationship Id="rId340" Type="http://schemas.openxmlformats.org/officeDocument/2006/relationships/image" Target="media/image337.png"/><Relationship Id="rId341" Type="http://schemas.openxmlformats.org/officeDocument/2006/relationships/image" Target="media/image338.png"/><Relationship Id="rId342" Type="http://schemas.openxmlformats.org/officeDocument/2006/relationships/image" Target="media/image339.png"/><Relationship Id="rId343" Type="http://schemas.openxmlformats.org/officeDocument/2006/relationships/image" Target="media/image340.png"/><Relationship Id="rId344" Type="http://schemas.openxmlformats.org/officeDocument/2006/relationships/image" Target="media/image341.png"/><Relationship Id="rId345" Type="http://schemas.openxmlformats.org/officeDocument/2006/relationships/image" Target="media/image342.png"/><Relationship Id="rId346" Type="http://schemas.openxmlformats.org/officeDocument/2006/relationships/image" Target="media/image343.png"/><Relationship Id="rId347" Type="http://schemas.openxmlformats.org/officeDocument/2006/relationships/image" Target="media/image344.png"/><Relationship Id="rId348" Type="http://schemas.openxmlformats.org/officeDocument/2006/relationships/image" Target="media/image345.png"/><Relationship Id="rId349" Type="http://schemas.openxmlformats.org/officeDocument/2006/relationships/image" Target="media/image346.png"/><Relationship Id="rId350" Type="http://schemas.openxmlformats.org/officeDocument/2006/relationships/image" Target="media/image347.png"/><Relationship Id="rId351" Type="http://schemas.openxmlformats.org/officeDocument/2006/relationships/image" Target="media/image348.png"/><Relationship Id="rId352" Type="http://schemas.openxmlformats.org/officeDocument/2006/relationships/image" Target="media/image349.png"/><Relationship Id="rId353" Type="http://schemas.openxmlformats.org/officeDocument/2006/relationships/image" Target="media/image350.png"/><Relationship Id="rId354" Type="http://schemas.openxmlformats.org/officeDocument/2006/relationships/image" Target="media/image351.png"/><Relationship Id="rId355" Type="http://schemas.openxmlformats.org/officeDocument/2006/relationships/image" Target="media/image352.png"/><Relationship Id="rId356" Type="http://schemas.openxmlformats.org/officeDocument/2006/relationships/image" Target="media/image353.png"/><Relationship Id="rId357" Type="http://schemas.openxmlformats.org/officeDocument/2006/relationships/image" Target="media/image354.png"/><Relationship Id="rId358" Type="http://schemas.openxmlformats.org/officeDocument/2006/relationships/image" Target="media/image355.png"/><Relationship Id="rId359" Type="http://schemas.openxmlformats.org/officeDocument/2006/relationships/image" Target="media/image356.png"/><Relationship Id="rId360" Type="http://schemas.openxmlformats.org/officeDocument/2006/relationships/image" Target="media/image357.png"/><Relationship Id="rId361" Type="http://schemas.openxmlformats.org/officeDocument/2006/relationships/image" Target="media/image358.png"/><Relationship Id="rId362" Type="http://schemas.openxmlformats.org/officeDocument/2006/relationships/image" Target="media/image359.png"/><Relationship Id="rId363" Type="http://schemas.openxmlformats.org/officeDocument/2006/relationships/image" Target="media/image360.png"/><Relationship Id="rId364" Type="http://schemas.openxmlformats.org/officeDocument/2006/relationships/image" Target="media/image361.png"/><Relationship Id="rId365" Type="http://schemas.openxmlformats.org/officeDocument/2006/relationships/image" Target="media/image362.png"/><Relationship Id="rId366" Type="http://schemas.openxmlformats.org/officeDocument/2006/relationships/image" Target="media/image363.png"/><Relationship Id="rId367" Type="http://schemas.openxmlformats.org/officeDocument/2006/relationships/image" Target="media/image364.png"/><Relationship Id="rId368" Type="http://schemas.openxmlformats.org/officeDocument/2006/relationships/image" Target="media/image365.png"/><Relationship Id="rId369" Type="http://schemas.openxmlformats.org/officeDocument/2006/relationships/image" Target="media/image366.png"/><Relationship Id="rId370" Type="http://schemas.openxmlformats.org/officeDocument/2006/relationships/image" Target="media/image367.png"/><Relationship Id="rId371" Type="http://schemas.openxmlformats.org/officeDocument/2006/relationships/image" Target="media/image368.png"/><Relationship Id="rId372" Type="http://schemas.openxmlformats.org/officeDocument/2006/relationships/image" Target="media/image369.png"/><Relationship Id="rId373" Type="http://schemas.openxmlformats.org/officeDocument/2006/relationships/image" Target="media/image370.png"/><Relationship Id="rId374" Type="http://schemas.openxmlformats.org/officeDocument/2006/relationships/image" Target="media/image371.png"/><Relationship Id="rId375" Type="http://schemas.openxmlformats.org/officeDocument/2006/relationships/image" Target="media/image372.png"/><Relationship Id="rId376" Type="http://schemas.openxmlformats.org/officeDocument/2006/relationships/image" Target="media/image373.png"/><Relationship Id="rId377" Type="http://schemas.openxmlformats.org/officeDocument/2006/relationships/image" Target="media/image374.png"/><Relationship Id="rId378" Type="http://schemas.openxmlformats.org/officeDocument/2006/relationships/image" Target="media/image375.png"/><Relationship Id="rId379" Type="http://schemas.openxmlformats.org/officeDocument/2006/relationships/image" Target="media/image376.png"/><Relationship Id="rId380" Type="http://schemas.openxmlformats.org/officeDocument/2006/relationships/image" Target="media/image377.png"/><Relationship Id="rId381" Type="http://schemas.openxmlformats.org/officeDocument/2006/relationships/image" Target="media/image378.png"/><Relationship Id="rId382" Type="http://schemas.openxmlformats.org/officeDocument/2006/relationships/image" Target="media/image379.png"/><Relationship Id="rId383" Type="http://schemas.openxmlformats.org/officeDocument/2006/relationships/image" Target="media/image380.png"/><Relationship Id="rId384" Type="http://schemas.openxmlformats.org/officeDocument/2006/relationships/image" Target="media/image381.png"/><Relationship Id="rId385" Type="http://schemas.openxmlformats.org/officeDocument/2006/relationships/image" Target="media/image382.png"/><Relationship Id="rId386" Type="http://schemas.openxmlformats.org/officeDocument/2006/relationships/image" Target="media/image383.png"/><Relationship Id="rId387" Type="http://schemas.openxmlformats.org/officeDocument/2006/relationships/image" Target="media/image384.png"/><Relationship Id="rId388" Type="http://schemas.openxmlformats.org/officeDocument/2006/relationships/image" Target="media/image385.png"/><Relationship Id="rId389" Type="http://schemas.openxmlformats.org/officeDocument/2006/relationships/image" Target="media/image386.png"/><Relationship Id="rId390" Type="http://schemas.openxmlformats.org/officeDocument/2006/relationships/image" Target="media/image387.png"/><Relationship Id="rId391" Type="http://schemas.openxmlformats.org/officeDocument/2006/relationships/image" Target="media/image388.png"/><Relationship Id="rId392" Type="http://schemas.openxmlformats.org/officeDocument/2006/relationships/image" Target="media/image389.png"/><Relationship Id="rId393" Type="http://schemas.openxmlformats.org/officeDocument/2006/relationships/image" Target="media/image390.png"/><Relationship Id="rId394" Type="http://schemas.openxmlformats.org/officeDocument/2006/relationships/image" Target="media/image391.png"/><Relationship Id="rId395" Type="http://schemas.openxmlformats.org/officeDocument/2006/relationships/image" Target="media/image392.png"/><Relationship Id="rId396" Type="http://schemas.openxmlformats.org/officeDocument/2006/relationships/image" Target="media/image393.png"/><Relationship Id="rId397" Type="http://schemas.openxmlformats.org/officeDocument/2006/relationships/image" Target="media/image394.png"/><Relationship Id="rId398" Type="http://schemas.openxmlformats.org/officeDocument/2006/relationships/image" Target="media/image395.png"/><Relationship Id="rId399" Type="http://schemas.openxmlformats.org/officeDocument/2006/relationships/image" Target="media/image396.png"/><Relationship Id="rId400" Type="http://schemas.openxmlformats.org/officeDocument/2006/relationships/image" Target="media/image397.png"/><Relationship Id="rId401" Type="http://schemas.openxmlformats.org/officeDocument/2006/relationships/image" Target="media/image398.png"/><Relationship Id="rId402" Type="http://schemas.openxmlformats.org/officeDocument/2006/relationships/image" Target="media/image399.png"/><Relationship Id="rId403" Type="http://schemas.openxmlformats.org/officeDocument/2006/relationships/image" Target="media/image400.png"/><Relationship Id="rId404" Type="http://schemas.openxmlformats.org/officeDocument/2006/relationships/image" Target="media/image401.png"/><Relationship Id="rId405" Type="http://schemas.openxmlformats.org/officeDocument/2006/relationships/image" Target="media/image402.png"/><Relationship Id="rId406" Type="http://schemas.openxmlformats.org/officeDocument/2006/relationships/image" Target="media/image403.png"/><Relationship Id="rId407" Type="http://schemas.openxmlformats.org/officeDocument/2006/relationships/image" Target="media/image404.png"/><Relationship Id="rId408" Type="http://schemas.openxmlformats.org/officeDocument/2006/relationships/image" Target="media/image405.png"/><Relationship Id="rId409" Type="http://schemas.openxmlformats.org/officeDocument/2006/relationships/image" Target="media/image406.png"/><Relationship Id="rId410" Type="http://schemas.openxmlformats.org/officeDocument/2006/relationships/image" Target="media/image407.png"/><Relationship Id="rId411" Type="http://schemas.openxmlformats.org/officeDocument/2006/relationships/image" Target="media/image408.png"/><Relationship Id="rId412" Type="http://schemas.openxmlformats.org/officeDocument/2006/relationships/image" Target="media/image409.png"/><Relationship Id="rId413" Type="http://schemas.openxmlformats.org/officeDocument/2006/relationships/image" Target="media/image410.png"/><Relationship Id="rId414" Type="http://schemas.openxmlformats.org/officeDocument/2006/relationships/image" Target="media/image411.png"/><Relationship Id="rId415" Type="http://schemas.openxmlformats.org/officeDocument/2006/relationships/image" Target="media/image412.png"/><Relationship Id="rId416" Type="http://schemas.openxmlformats.org/officeDocument/2006/relationships/image" Target="media/image413.png"/><Relationship Id="rId417" Type="http://schemas.openxmlformats.org/officeDocument/2006/relationships/image" Target="media/image414.png"/><Relationship Id="rId418" Type="http://schemas.openxmlformats.org/officeDocument/2006/relationships/image" Target="media/image415.png"/><Relationship Id="rId419" Type="http://schemas.openxmlformats.org/officeDocument/2006/relationships/image" Target="media/image416.png"/><Relationship Id="rId420" Type="http://schemas.openxmlformats.org/officeDocument/2006/relationships/image" Target="media/image417.png"/><Relationship Id="rId421" Type="http://schemas.openxmlformats.org/officeDocument/2006/relationships/image" Target="media/image418.png"/><Relationship Id="rId422" Type="http://schemas.openxmlformats.org/officeDocument/2006/relationships/image" Target="media/image419.png"/><Relationship Id="rId423" Type="http://schemas.openxmlformats.org/officeDocument/2006/relationships/image" Target="media/image420.png"/><Relationship Id="rId424" Type="http://schemas.openxmlformats.org/officeDocument/2006/relationships/image" Target="media/image421.png"/><Relationship Id="rId425" Type="http://schemas.openxmlformats.org/officeDocument/2006/relationships/image" Target="media/image422.png"/><Relationship Id="rId426" Type="http://schemas.openxmlformats.org/officeDocument/2006/relationships/image" Target="media/image423.png"/><Relationship Id="rId427" Type="http://schemas.openxmlformats.org/officeDocument/2006/relationships/image" Target="media/image424.png"/><Relationship Id="rId428" Type="http://schemas.openxmlformats.org/officeDocument/2006/relationships/image" Target="media/image425.png"/><Relationship Id="rId429" Type="http://schemas.openxmlformats.org/officeDocument/2006/relationships/image" Target="media/image426.png"/><Relationship Id="rId430" Type="http://schemas.openxmlformats.org/officeDocument/2006/relationships/image" Target="media/image427.png"/><Relationship Id="rId431" Type="http://schemas.openxmlformats.org/officeDocument/2006/relationships/image" Target="media/image428.png"/><Relationship Id="rId432" Type="http://schemas.openxmlformats.org/officeDocument/2006/relationships/image" Target="media/image429.png"/><Relationship Id="rId433" Type="http://schemas.openxmlformats.org/officeDocument/2006/relationships/image" Target="media/image430.png"/><Relationship Id="rId434" Type="http://schemas.openxmlformats.org/officeDocument/2006/relationships/image" Target="media/image431.png"/><Relationship Id="rId435" Type="http://schemas.openxmlformats.org/officeDocument/2006/relationships/image" Target="media/image432.png"/><Relationship Id="rId436" Type="http://schemas.openxmlformats.org/officeDocument/2006/relationships/image" Target="media/image433.png"/><Relationship Id="rId437" Type="http://schemas.openxmlformats.org/officeDocument/2006/relationships/image" Target="media/image434.png"/><Relationship Id="rId438" Type="http://schemas.openxmlformats.org/officeDocument/2006/relationships/image" Target="media/image435.png"/><Relationship Id="rId439" Type="http://schemas.openxmlformats.org/officeDocument/2006/relationships/image" Target="media/image436.png"/><Relationship Id="rId440" Type="http://schemas.openxmlformats.org/officeDocument/2006/relationships/image" Target="media/image437.png"/><Relationship Id="rId441" Type="http://schemas.openxmlformats.org/officeDocument/2006/relationships/image" Target="media/image438.png"/><Relationship Id="rId442" Type="http://schemas.openxmlformats.org/officeDocument/2006/relationships/image" Target="media/image439.png"/><Relationship Id="rId443" Type="http://schemas.openxmlformats.org/officeDocument/2006/relationships/image" Target="media/image440.png"/><Relationship Id="rId444" Type="http://schemas.openxmlformats.org/officeDocument/2006/relationships/image" Target="media/image441.png"/><Relationship Id="rId445" Type="http://schemas.openxmlformats.org/officeDocument/2006/relationships/image" Target="media/image442.png"/><Relationship Id="rId446" Type="http://schemas.openxmlformats.org/officeDocument/2006/relationships/image" Target="media/image443.png"/><Relationship Id="rId447" Type="http://schemas.openxmlformats.org/officeDocument/2006/relationships/image" Target="media/image444.png"/><Relationship Id="rId448" Type="http://schemas.openxmlformats.org/officeDocument/2006/relationships/image" Target="media/image445.png"/><Relationship Id="rId449" Type="http://schemas.openxmlformats.org/officeDocument/2006/relationships/image" Target="media/image446.png"/><Relationship Id="rId450" Type="http://schemas.openxmlformats.org/officeDocument/2006/relationships/image" Target="media/image447.png"/><Relationship Id="rId451" Type="http://schemas.openxmlformats.org/officeDocument/2006/relationships/image" Target="media/image448.png"/><Relationship Id="rId452" Type="http://schemas.openxmlformats.org/officeDocument/2006/relationships/image" Target="media/image449.png"/><Relationship Id="rId453" Type="http://schemas.openxmlformats.org/officeDocument/2006/relationships/image" Target="media/image450.png"/><Relationship Id="rId454" Type="http://schemas.openxmlformats.org/officeDocument/2006/relationships/image" Target="media/image451.png"/><Relationship Id="rId455" Type="http://schemas.openxmlformats.org/officeDocument/2006/relationships/image" Target="media/image452.png"/><Relationship Id="rId456" Type="http://schemas.openxmlformats.org/officeDocument/2006/relationships/image" Target="media/image453.png"/><Relationship Id="rId457" Type="http://schemas.openxmlformats.org/officeDocument/2006/relationships/image" Target="media/image454.png"/><Relationship Id="rId458" Type="http://schemas.openxmlformats.org/officeDocument/2006/relationships/image" Target="media/image455.png"/><Relationship Id="rId459" Type="http://schemas.openxmlformats.org/officeDocument/2006/relationships/image" Target="media/image456.png"/><Relationship Id="rId460" Type="http://schemas.openxmlformats.org/officeDocument/2006/relationships/image" Target="media/image457.png"/><Relationship Id="rId461" Type="http://schemas.openxmlformats.org/officeDocument/2006/relationships/image" Target="media/image458.png"/><Relationship Id="rId462" Type="http://schemas.openxmlformats.org/officeDocument/2006/relationships/image" Target="media/image459.png"/><Relationship Id="rId463" Type="http://schemas.openxmlformats.org/officeDocument/2006/relationships/image" Target="media/image460.png"/><Relationship Id="rId464" Type="http://schemas.openxmlformats.org/officeDocument/2006/relationships/image" Target="media/image461.png"/><Relationship Id="rId465" Type="http://schemas.openxmlformats.org/officeDocument/2006/relationships/image" Target="media/image462.png"/><Relationship Id="rId466" Type="http://schemas.openxmlformats.org/officeDocument/2006/relationships/image" Target="media/image463.png"/><Relationship Id="rId467" Type="http://schemas.openxmlformats.org/officeDocument/2006/relationships/image" Target="media/image464.png"/><Relationship Id="rId468" Type="http://schemas.openxmlformats.org/officeDocument/2006/relationships/image" Target="media/image465.png"/><Relationship Id="rId469" Type="http://schemas.openxmlformats.org/officeDocument/2006/relationships/image" Target="media/image466.png"/><Relationship Id="rId470" Type="http://schemas.openxmlformats.org/officeDocument/2006/relationships/image" Target="media/image467.png"/><Relationship Id="rId471" Type="http://schemas.openxmlformats.org/officeDocument/2006/relationships/image" Target="media/image468.png"/><Relationship Id="rId472" Type="http://schemas.openxmlformats.org/officeDocument/2006/relationships/image" Target="media/image469.png"/><Relationship Id="rId473" Type="http://schemas.openxmlformats.org/officeDocument/2006/relationships/image" Target="media/image470.png"/><Relationship Id="rId474" Type="http://schemas.openxmlformats.org/officeDocument/2006/relationships/image" Target="media/image471.png"/><Relationship Id="rId475" Type="http://schemas.openxmlformats.org/officeDocument/2006/relationships/image" Target="media/image472.png"/><Relationship Id="rId476" Type="http://schemas.openxmlformats.org/officeDocument/2006/relationships/image" Target="media/image473.png"/><Relationship Id="rId477" Type="http://schemas.openxmlformats.org/officeDocument/2006/relationships/image" Target="media/image474.png"/><Relationship Id="rId478" Type="http://schemas.openxmlformats.org/officeDocument/2006/relationships/image" Target="media/image475.png"/><Relationship Id="rId479" Type="http://schemas.openxmlformats.org/officeDocument/2006/relationships/image" Target="media/image476.png"/><Relationship Id="rId480" Type="http://schemas.openxmlformats.org/officeDocument/2006/relationships/image" Target="media/image477.png"/><Relationship Id="rId481" Type="http://schemas.openxmlformats.org/officeDocument/2006/relationships/image" Target="media/image478.png"/><Relationship Id="rId482" Type="http://schemas.openxmlformats.org/officeDocument/2006/relationships/image" Target="media/image479.png"/><Relationship Id="rId483" Type="http://schemas.openxmlformats.org/officeDocument/2006/relationships/image" Target="media/image480.png"/><Relationship Id="rId484" Type="http://schemas.openxmlformats.org/officeDocument/2006/relationships/image" Target="media/image481.png"/><Relationship Id="rId485" Type="http://schemas.openxmlformats.org/officeDocument/2006/relationships/image" Target="media/image482.png"/><Relationship Id="rId486" Type="http://schemas.openxmlformats.org/officeDocument/2006/relationships/image" Target="media/image483.png"/><Relationship Id="rId487" Type="http://schemas.openxmlformats.org/officeDocument/2006/relationships/image" Target="media/image484.png"/><Relationship Id="rId488" Type="http://schemas.openxmlformats.org/officeDocument/2006/relationships/image" Target="media/image485.png"/><Relationship Id="rId489" Type="http://schemas.openxmlformats.org/officeDocument/2006/relationships/image" Target="media/image486.png"/><Relationship Id="rId490" Type="http://schemas.openxmlformats.org/officeDocument/2006/relationships/image" Target="media/image487.png"/><Relationship Id="rId491" Type="http://schemas.openxmlformats.org/officeDocument/2006/relationships/image" Target="media/image488.png"/><Relationship Id="rId492" Type="http://schemas.openxmlformats.org/officeDocument/2006/relationships/image" Target="media/image489.png"/><Relationship Id="rId493" Type="http://schemas.openxmlformats.org/officeDocument/2006/relationships/image" Target="media/image490.png"/><Relationship Id="rId494" Type="http://schemas.openxmlformats.org/officeDocument/2006/relationships/image" Target="media/image491.png"/><Relationship Id="rId495" Type="http://schemas.openxmlformats.org/officeDocument/2006/relationships/image" Target="media/image492.png"/><Relationship Id="rId496" Type="http://schemas.openxmlformats.org/officeDocument/2006/relationships/image" Target="media/image493.jpeg"/><Relationship Id="rId497" Type="http://schemas.openxmlformats.org/officeDocument/2006/relationships/header" Target="header2.xml"/><Relationship Id="rId498" Type="http://schemas.openxmlformats.org/officeDocument/2006/relationships/header" Target="header3.xml"/><Relationship Id="rId499" Type="http://schemas.openxmlformats.org/officeDocument/2006/relationships/footer" Target="footer2.xml"/><Relationship Id="rId500" Type="http://schemas.openxmlformats.org/officeDocument/2006/relationships/footer" Target="footer3.xml"/><Relationship Id="rId501" Type="http://schemas.openxmlformats.org/officeDocument/2006/relationships/numbering" Target="numbering.xml"/><Relationship Id="rId502" Type="http://schemas.openxmlformats.org/officeDocument/2006/relationships/fontTable" Target="fontTable.xml"/><Relationship Id="rId503" Type="http://schemas.openxmlformats.org/officeDocument/2006/relationships/settings" Target="settings.xml"/><Relationship Id="rId504" Type="http://schemas.openxmlformats.org/officeDocument/2006/relationships/theme" Target="theme/theme1.xml"/><Relationship Id="rId505" Type="http://schemas.openxmlformats.org/officeDocument/2006/relationships/customXml" Target="../customXml/item1.xml"/><Relationship Id="rId506" Type="http://schemas.openxmlformats.org/officeDocument/2006/relationships/customXml" Target="../customXml/item2.xml"/><Relationship Id="rId507" Type="http://schemas.openxmlformats.org/officeDocument/2006/relationships/customXml" Target="../customXml/item3.xml"/><Relationship Id="rId508" Type="http://schemas.openxmlformats.org/officeDocument/2006/relationships/customXml" Target="../customXml/item4.xml"/><Relationship Id="rId509" Type="http://schemas.openxmlformats.org/officeDocument/2006/relationships/customXml" Target="../customXml/item5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_rels/item5.xml.rels><?xml version="1.0" encoding="UTF-8"?>
<Relationships xmlns="http://schemas.openxmlformats.org/package/2006/relationships"><Relationship Id="rId1" Type="http://schemas.openxmlformats.org/officeDocument/2006/relationships/customXmlProps" Target="itemProps5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44BD0E177618E94698BD536A3816D9E9" ma:contentTypeVersion="0" ma:contentTypeDescription="Создание документа." ma:contentTypeScope="" ma:versionID="6b5a00ad82617a194338659b944a0d80">
  <xsd:schema xmlns:xsd="http://www.w3.org/2001/XMLSchema" xmlns:xs="http://www.w3.org/2001/XMLSchema" xmlns:p="http://schemas.microsoft.com/office/2006/metadata/properties" xmlns:ns2="b4069773-88d0-4f78-81ce-afb2d0657d01" targetNamespace="http://schemas.microsoft.com/office/2006/metadata/properties" ma:root="true" ma:fieldsID="1863ab14b28984337dc614729c89fdd1" ns2:_="">
    <xsd:import namespace="b4069773-88d0-4f78-81ce-afb2d0657d01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069773-88d0-4f78-81ce-afb2d0657d01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Url" ma:index="9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b4069773-88d0-4f78-81ce-afb2d0657d01">45XRA43X7WXT-465-170</_dlc_DocId>
    <_dlc_DocIdUrl xmlns="b4069773-88d0-4f78-81ce-afb2d0657d01">
      <Url>http://portal/ict/saip/_layouts/DocIdRedir.aspx?ID=45XRA43X7WXT-465-170</Url>
      <Description>45XRA43X7WXT-465-170</Description>
    </_dlc_DocIdUrl>
  </documentManagement>
</p:properties>
</file>

<file path=customXml/itemProps1.xml><?xml version="1.0" encoding="utf-8"?>
<ds:datastoreItem xmlns:ds="http://schemas.openxmlformats.org/officeDocument/2006/customXml" ds:itemID="{1611C706-1C75-480A-A046-178EE3B6F9F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AE5A976-F413-4F52-A7ED-8BCB0A58736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069773-88d0-4f78-81ce-afb2d0657d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89302C-6CBF-4000-888B-F4847C38CA64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9E65F46D-18EE-42C7-817D-550B524A0C7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038AD00-A270-4BD7-A5E9-931594B35466}">
  <ds:schemaRefs>
    <ds:schemaRef ds:uri="http://schemas.microsoft.com/office/2006/metadata/properties"/>
    <ds:schemaRef ds:uri="http://schemas.microsoft.com/office/infopath/2007/PartnerControls"/>
    <ds:schemaRef ds:uri="b4069773-88d0-4f78-81ce-afb2d0657d0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20077</TotalTime>
  <Application>LibreOffice/7.0.5.2$Windows_X86_64 LibreOffice_project/64390860c6cd0aca4beafafcfd84613dd9dfb63a</Application>
  <AppVersion>15.0000</AppVersion>
  <Pages>33</Pages>
  <Words>7698</Words>
  <Characters>52561</Characters>
  <CharactersWithSpaces>60527</CharactersWithSpaces>
  <Paragraphs>1226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2013-09-20T11:19:00Z</dcterms:created>
  <dc:creator>Жаринов Дмитрий Анатольевич</dc:creator>
  <dc:description/>
  <dc:language>ru-RU</dc:language>
  <cp:lastModifiedBy>Хамитова Раиса Риазовна</cp:lastModifiedBy>
  <dcterms:modified xsi:type="dcterms:W3CDTF">2021-02-28T12:50:00Z</dcterms:modified>
  <cp:revision>81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0x01010044BD0E177618E94698BD536A3816D9E9</vt:lpwstr>
  </property>
  <property fmtid="{D5CDD505-2E9C-101B-9397-08002B2CF9AE}" pid="3" name="_dlc_DocIdItemGuid">
    <vt:lpwstr>fb879fb6-6314-45a6-ade3-e317365a0416</vt:lpwstr>
  </property>
</Properties>
</file>